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ook w:val="01E0"/>
      </w:tblPr>
      <w:tblGrid>
        <w:gridCol w:w="5500"/>
        <w:gridCol w:w="4281"/>
      </w:tblGrid>
      <w:tr w:rsidR="00B62598" w:rsidRPr="00731371" w:rsidTr="009E6C5A">
        <w:trPr>
          <w:trHeight w:val="1187"/>
        </w:trPr>
        <w:tc>
          <w:tcPr>
            <w:tcW w:w="5500" w:type="dxa"/>
          </w:tcPr>
          <w:p w:rsidR="00B62598" w:rsidRPr="00E063A9" w:rsidRDefault="00B62598" w:rsidP="009E6C5A">
            <w:pPr>
              <w:spacing w:after="0" w:line="240" w:lineRule="auto"/>
              <w:ind w:right="30"/>
              <w:outlineLvl w:val="2"/>
              <w:rPr>
                <w:rFonts w:ascii="Times New Roman" w:hAnsi="Times New Roman"/>
                <w:b/>
                <w:bCs/>
                <w:sz w:val="24"/>
                <w:szCs w:val="24"/>
              </w:rPr>
            </w:pPr>
            <w:r w:rsidRPr="00E063A9">
              <w:rPr>
                <w:rFonts w:ascii="Times New Roman" w:hAnsi="Times New Roman"/>
                <w:b/>
                <w:bCs/>
                <w:sz w:val="24"/>
                <w:szCs w:val="24"/>
              </w:rPr>
              <w:t xml:space="preserve">Принято </w:t>
            </w:r>
          </w:p>
          <w:p w:rsidR="00B62598" w:rsidRPr="00E063A9" w:rsidRDefault="00B62598" w:rsidP="009E6C5A">
            <w:pPr>
              <w:spacing w:after="0" w:line="240" w:lineRule="auto"/>
              <w:ind w:right="30"/>
              <w:outlineLvl w:val="2"/>
              <w:rPr>
                <w:rFonts w:ascii="Times New Roman" w:hAnsi="Times New Roman"/>
                <w:bCs/>
                <w:sz w:val="24"/>
                <w:szCs w:val="24"/>
              </w:rPr>
            </w:pPr>
            <w:r w:rsidRPr="00E063A9">
              <w:rPr>
                <w:rFonts w:ascii="Times New Roman" w:hAnsi="Times New Roman"/>
                <w:bCs/>
                <w:sz w:val="24"/>
                <w:szCs w:val="24"/>
              </w:rPr>
              <w:t>на заседании Управляющего совета</w:t>
            </w:r>
          </w:p>
          <w:p w:rsidR="00B62598" w:rsidRPr="00E063A9" w:rsidRDefault="00B62598" w:rsidP="009E6C5A">
            <w:pPr>
              <w:spacing w:after="0" w:line="240" w:lineRule="auto"/>
              <w:ind w:right="30"/>
              <w:outlineLvl w:val="2"/>
              <w:rPr>
                <w:rFonts w:ascii="Times New Roman" w:hAnsi="Times New Roman"/>
                <w:bCs/>
                <w:sz w:val="24"/>
                <w:szCs w:val="24"/>
              </w:rPr>
            </w:pPr>
            <w:r>
              <w:rPr>
                <w:rFonts w:ascii="Times New Roman" w:hAnsi="Times New Roman"/>
                <w:bCs/>
                <w:sz w:val="24"/>
                <w:szCs w:val="24"/>
              </w:rPr>
              <w:t xml:space="preserve">МБОУ </w:t>
            </w:r>
            <w:r>
              <w:rPr>
                <w:rFonts w:ascii="Times New Roman" w:hAnsi="Times New Roman"/>
                <w:sz w:val="24"/>
                <w:szCs w:val="24"/>
              </w:rPr>
              <w:t>«ЦО «Перспектива</w:t>
            </w:r>
            <w:r w:rsidRPr="00E063A9">
              <w:rPr>
                <w:rFonts w:ascii="Times New Roman" w:hAnsi="Times New Roman"/>
                <w:sz w:val="24"/>
                <w:szCs w:val="24"/>
              </w:rPr>
              <w:t>»</w:t>
            </w:r>
          </w:p>
          <w:p w:rsidR="00B62598" w:rsidRPr="00E063A9" w:rsidRDefault="00B62598" w:rsidP="009E6C5A">
            <w:pPr>
              <w:widowControl w:val="0"/>
              <w:autoSpaceDE w:val="0"/>
              <w:autoSpaceDN w:val="0"/>
              <w:adjustRightInd w:val="0"/>
              <w:spacing w:after="0" w:line="240" w:lineRule="auto"/>
              <w:ind w:right="30"/>
              <w:outlineLvl w:val="2"/>
              <w:rPr>
                <w:rFonts w:ascii="Times New Roman" w:hAnsi="Times New Roman"/>
                <w:bCs/>
                <w:sz w:val="24"/>
                <w:szCs w:val="24"/>
              </w:rPr>
            </w:pPr>
            <w:r>
              <w:rPr>
                <w:rFonts w:ascii="Times New Roman" w:hAnsi="Times New Roman"/>
                <w:bCs/>
                <w:sz w:val="24"/>
                <w:szCs w:val="24"/>
              </w:rPr>
              <w:t>протокол  от «09» августа 2019 года № 1</w:t>
            </w:r>
          </w:p>
        </w:tc>
        <w:tc>
          <w:tcPr>
            <w:tcW w:w="4281" w:type="dxa"/>
          </w:tcPr>
          <w:p w:rsidR="00B62598" w:rsidRPr="00E063A9" w:rsidRDefault="00B62598" w:rsidP="009E6C5A">
            <w:pPr>
              <w:spacing w:after="0" w:line="240" w:lineRule="auto"/>
              <w:ind w:right="30"/>
              <w:outlineLvl w:val="2"/>
              <w:rPr>
                <w:rFonts w:ascii="Times New Roman" w:hAnsi="Times New Roman"/>
                <w:b/>
                <w:bCs/>
                <w:sz w:val="24"/>
                <w:szCs w:val="24"/>
              </w:rPr>
            </w:pPr>
            <w:r w:rsidRPr="00E063A9">
              <w:rPr>
                <w:rFonts w:ascii="Times New Roman" w:hAnsi="Times New Roman"/>
                <w:b/>
                <w:bCs/>
                <w:sz w:val="24"/>
                <w:szCs w:val="24"/>
              </w:rPr>
              <w:t xml:space="preserve">Утверждено </w:t>
            </w:r>
          </w:p>
          <w:p w:rsidR="00B62598" w:rsidRPr="00E063A9" w:rsidRDefault="00B62598" w:rsidP="009E6C5A">
            <w:pPr>
              <w:spacing w:after="0" w:line="240" w:lineRule="auto"/>
              <w:ind w:right="30"/>
              <w:outlineLvl w:val="2"/>
              <w:rPr>
                <w:rFonts w:ascii="Times New Roman" w:hAnsi="Times New Roman"/>
                <w:bCs/>
                <w:sz w:val="24"/>
                <w:szCs w:val="24"/>
              </w:rPr>
            </w:pPr>
            <w:r w:rsidRPr="00E063A9">
              <w:rPr>
                <w:rFonts w:ascii="Times New Roman" w:hAnsi="Times New Roman"/>
                <w:bCs/>
                <w:sz w:val="24"/>
                <w:szCs w:val="24"/>
              </w:rPr>
              <w:t xml:space="preserve">приказом </w:t>
            </w:r>
            <w:r>
              <w:rPr>
                <w:rFonts w:ascii="Times New Roman" w:hAnsi="Times New Roman"/>
                <w:bCs/>
                <w:sz w:val="24"/>
                <w:szCs w:val="24"/>
              </w:rPr>
              <w:t xml:space="preserve">МБОУ </w:t>
            </w:r>
            <w:r>
              <w:rPr>
                <w:rFonts w:ascii="Times New Roman" w:hAnsi="Times New Roman"/>
                <w:sz w:val="24"/>
                <w:szCs w:val="24"/>
              </w:rPr>
              <w:t>«ЦО «Перспектива</w:t>
            </w:r>
            <w:r w:rsidRPr="00E063A9">
              <w:rPr>
                <w:rFonts w:ascii="Times New Roman" w:hAnsi="Times New Roman"/>
                <w:sz w:val="24"/>
                <w:szCs w:val="24"/>
              </w:rPr>
              <w:t>»</w:t>
            </w:r>
          </w:p>
          <w:p w:rsidR="00B62598" w:rsidRPr="00E063A9" w:rsidRDefault="00B62598" w:rsidP="009E6C5A">
            <w:pPr>
              <w:widowControl w:val="0"/>
              <w:autoSpaceDE w:val="0"/>
              <w:autoSpaceDN w:val="0"/>
              <w:adjustRightInd w:val="0"/>
              <w:spacing w:after="0" w:line="240" w:lineRule="auto"/>
              <w:ind w:right="30"/>
              <w:outlineLvl w:val="2"/>
              <w:rPr>
                <w:rFonts w:ascii="Times New Roman" w:hAnsi="Times New Roman"/>
                <w:bCs/>
                <w:sz w:val="24"/>
                <w:szCs w:val="24"/>
              </w:rPr>
            </w:pPr>
            <w:r>
              <w:rPr>
                <w:rFonts w:ascii="Times New Roman" w:hAnsi="Times New Roman"/>
                <w:bCs/>
                <w:sz w:val="24"/>
                <w:szCs w:val="24"/>
              </w:rPr>
              <w:t xml:space="preserve">от  «09» января 2019 </w:t>
            </w:r>
            <w:r w:rsidRPr="00E063A9">
              <w:rPr>
                <w:rFonts w:ascii="Times New Roman" w:hAnsi="Times New Roman"/>
                <w:bCs/>
                <w:sz w:val="24"/>
                <w:szCs w:val="24"/>
              </w:rPr>
              <w:t xml:space="preserve">года № </w:t>
            </w:r>
            <w:r>
              <w:rPr>
                <w:rFonts w:ascii="Times New Roman" w:hAnsi="Times New Roman"/>
                <w:bCs/>
                <w:sz w:val="24"/>
                <w:szCs w:val="24"/>
              </w:rPr>
              <w:t>10</w:t>
            </w:r>
          </w:p>
        </w:tc>
      </w:tr>
    </w:tbl>
    <w:p w:rsidR="00DF4204" w:rsidRDefault="00DF4204" w:rsidP="00296823">
      <w:pPr>
        <w:pStyle w:val="a3"/>
        <w:shd w:val="clear" w:color="auto" w:fill="FFFFFF"/>
        <w:spacing w:before="0" w:beforeAutospacing="0" w:after="0" w:afterAutospacing="0"/>
        <w:jc w:val="center"/>
        <w:textAlignment w:val="baseline"/>
        <w:rPr>
          <w:rFonts w:ascii="Helvetica" w:hAnsi="Helvetica" w:cs="Helvetica"/>
          <w:color w:val="373737"/>
          <w:sz w:val="20"/>
          <w:szCs w:val="20"/>
          <w:bdr w:val="none" w:sz="0" w:space="0" w:color="auto" w:frame="1"/>
        </w:rPr>
      </w:pPr>
    </w:p>
    <w:p w:rsidR="00DF4204" w:rsidRPr="00B510C2" w:rsidRDefault="00DF4204" w:rsidP="00070CC4">
      <w:pPr>
        <w:spacing w:after="0" w:line="240" w:lineRule="auto"/>
        <w:ind w:firstLine="300"/>
        <w:jc w:val="center"/>
        <w:rPr>
          <w:rFonts w:ascii="Times New Roman" w:hAnsi="Times New Roman"/>
          <w:sz w:val="24"/>
          <w:szCs w:val="24"/>
        </w:rPr>
      </w:pPr>
      <w:r w:rsidRPr="00B510C2">
        <w:rPr>
          <w:rStyle w:val="a4"/>
          <w:rFonts w:ascii="Times New Roman" w:hAnsi="Times New Roman"/>
          <w:bCs/>
          <w:sz w:val="24"/>
          <w:szCs w:val="24"/>
        </w:rPr>
        <w:t>Положение</w:t>
      </w:r>
    </w:p>
    <w:p w:rsidR="00DF4204" w:rsidRPr="00B510C2" w:rsidRDefault="00DF4204" w:rsidP="00070CC4">
      <w:pPr>
        <w:spacing w:after="0" w:line="240" w:lineRule="auto"/>
        <w:contextualSpacing/>
        <w:jc w:val="center"/>
        <w:rPr>
          <w:rFonts w:ascii="Times New Roman" w:hAnsi="Times New Roman"/>
          <w:b/>
          <w:sz w:val="24"/>
          <w:szCs w:val="24"/>
        </w:rPr>
      </w:pPr>
      <w:r w:rsidRPr="00B510C2">
        <w:rPr>
          <w:rFonts w:ascii="Times New Roman" w:hAnsi="Times New Roman"/>
          <w:b/>
          <w:sz w:val="24"/>
          <w:szCs w:val="24"/>
        </w:rPr>
        <w:t xml:space="preserve">о комиссии по урегулированию споров между участниками </w:t>
      </w:r>
    </w:p>
    <w:p w:rsidR="00DF4204" w:rsidRDefault="00DF4204" w:rsidP="00070CC4">
      <w:pPr>
        <w:spacing w:after="0" w:line="240" w:lineRule="auto"/>
        <w:contextualSpacing/>
        <w:jc w:val="center"/>
        <w:rPr>
          <w:rFonts w:ascii="Times New Roman" w:hAnsi="Times New Roman"/>
          <w:b/>
          <w:sz w:val="24"/>
          <w:szCs w:val="24"/>
        </w:rPr>
      </w:pPr>
      <w:r w:rsidRPr="00B510C2">
        <w:rPr>
          <w:rFonts w:ascii="Times New Roman" w:hAnsi="Times New Roman"/>
          <w:b/>
          <w:sz w:val="24"/>
          <w:szCs w:val="24"/>
        </w:rPr>
        <w:t xml:space="preserve">образовательных отношений </w:t>
      </w:r>
    </w:p>
    <w:p w:rsidR="00070CC4" w:rsidRPr="0046479C" w:rsidRDefault="00070CC4" w:rsidP="00070CC4">
      <w:pPr>
        <w:spacing w:after="0" w:line="240" w:lineRule="auto"/>
        <w:ind w:right="30"/>
        <w:jc w:val="center"/>
        <w:outlineLvl w:val="2"/>
        <w:rPr>
          <w:rFonts w:ascii="Times New Roman" w:hAnsi="Times New Roman"/>
          <w:b/>
          <w:sz w:val="24"/>
          <w:szCs w:val="24"/>
        </w:rPr>
      </w:pPr>
      <w:r>
        <w:rPr>
          <w:rFonts w:ascii="Times New Roman" w:hAnsi="Times New Roman"/>
          <w:b/>
          <w:bCs/>
          <w:spacing w:val="-4"/>
          <w:sz w:val="24"/>
          <w:szCs w:val="24"/>
        </w:rPr>
        <w:t xml:space="preserve"> </w:t>
      </w:r>
      <w:r w:rsidRPr="0046479C">
        <w:rPr>
          <w:rFonts w:ascii="Times New Roman" w:hAnsi="Times New Roman"/>
          <w:b/>
          <w:sz w:val="24"/>
          <w:szCs w:val="24"/>
        </w:rPr>
        <w:t xml:space="preserve">в  муниципальном  бюджетном  общеобразовательном  учреждении </w:t>
      </w:r>
    </w:p>
    <w:p w:rsidR="00070CC4" w:rsidRPr="0046479C" w:rsidRDefault="00070CC4" w:rsidP="00070CC4">
      <w:pPr>
        <w:spacing w:after="0" w:line="240" w:lineRule="auto"/>
        <w:ind w:right="30"/>
        <w:jc w:val="center"/>
        <w:outlineLvl w:val="2"/>
        <w:rPr>
          <w:rFonts w:ascii="Times New Roman" w:hAnsi="Times New Roman"/>
          <w:b/>
          <w:bCs/>
          <w:color w:val="000000"/>
          <w:spacing w:val="-4"/>
          <w:sz w:val="24"/>
          <w:szCs w:val="24"/>
        </w:rPr>
      </w:pPr>
      <w:r w:rsidRPr="0046479C">
        <w:rPr>
          <w:rFonts w:ascii="Times New Roman" w:hAnsi="Times New Roman"/>
          <w:b/>
          <w:sz w:val="24"/>
          <w:szCs w:val="24"/>
        </w:rPr>
        <w:t>«</w:t>
      </w:r>
      <w:r w:rsidR="00B62598">
        <w:rPr>
          <w:rFonts w:ascii="Times New Roman" w:hAnsi="Times New Roman"/>
          <w:b/>
          <w:sz w:val="24"/>
          <w:szCs w:val="24"/>
        </w:rPr>
        <w:t>Центр образования «Перспектива</w:t>
      </w:r>
      <w:r w:rsidRPr="0046479C">
        <w:rPr>
          <w:rFonts w:ascii="Times New Roman" w:hAnsi="Times New Roman"/>
          <w:b/>
          <w:sz w:val="24"/>
          <w:szCs w:val="24"/>
        </w:rPr>
        <w:t>»</w:t>
      </w:r>
    </w:p>
    <w:p w:rsidR="00DF4204" w:rsidRPr="00B510C2" w:rsidRDefault="00DF4204" w:rsidP="00070CC4">
      <w:pPr>
        <w:pStyle w:val="a3"/>
        <w:shd w:val="clear" w:color="auto" w:fill="FFFFFF"/>
        <w:spacing w:before="0" w:beforeAutospacing="0" w:after="0" w:afterAutospacing="0"/>
        <w:textAlignment w:val="baseline"/>
        <w:rPr>
          <w:rFonts w:ascii="Helvetica" w:hAnsi="Helvetica" w:cs="Helvetica"/>
          <w:sz w:val="20"/>
          <w:szCs w:val="20"/>
          <w:bdr w:val="none" w:sz="0" w:space="0" w:color="auto" w:frame="1"/>
        </w:rPr>
      </w:pPr>
    </w:p>
    <w:p w:rsidR="00DF4204" w:rsidRPr="00B510C2" w:rsidRDefault="00DF4204" w:rsidP="00296823">
      <w:pPr>
        <w:pStyle w:val="a3"/>
        <w:shd w:val="clear" w:color="auto" w:fill="FFFFFF"/>
        <w:spacing w:before="0" w:beforeAutospacing="0" w:after="0" w:afterAutospacing="0"/>
        <w:jc w:val="center"/>
        <w:textAlignment w:val="baseline"/>
        <w:rPr>
          <w:b/>
        </w:rPr>
      </w:pPr>
      <w:r w:rsidRPr="00B510C2">
        <w:rPr>
          <w:b/>
          <w:bdr w:val="none" w:sz="0" w:space="0" w:color="auto" w:frame="1"/>
        </w:rPr>
        <w:t>1. Общие положения</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1.1. Положение о комиссии по урегулированию споров между участниками образовательных отношений (далее – Положение) разработано на основе Федерального</w:t>
      </w:r>
      <w:r w:rsidR="00B62598">
        <w:t xml:space="preserve"> закона от 29.12.2012 № 273-ФЗ «</w:t>
      </w:r>
      <w:r w:rsidRPr="00B510C2">
        <w:t>Об образовании в Российской Федерации</w:t>
      </w:r>
      <w:r w:rsidR="00B62598">
        <w:t>» (далее – Федеральный закон «</w:t>
      </w:r>
      <w:r w:rsidRPr="00B510C2">
        <w:t>Об образовании в Российской Федерации</w:t>
      </w:r>
      <w:r w:rsidR="00B62598">
        <w:t>»</w:t>
      </w:r>
      <w:r w:rsidRPr="00B510C2">
        <w:t>).</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 xml:space="preserve">1.2. Комиссия по урегулированию споров между участниками образовательных отношений (далее – Комиссия) создана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B510C2">
        <w:t>к</w:t>
      </w:r>
      <w:proofErr w:type="gramEnd"/>
      <w:r w:rsidRPr="00B510C2">
        <w:t xml:space="preserve"> обучающимся дисциплинарного взыскания.</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1.3. Комиссия в своей деятельности руководствуется Конституцией РФ, Федеральным законом "Об образовании в Российской Федерации", а также другими федеральными законами, иными нормативными правовыми актами РФ, законами и иными нормативными правовыми актами субъектов РФ, содержащими нормы, регулирующие отношения в сфере образования, локальными нормативными актами организации, осуществляющей образовательную деятельность, и Положением.</w:t>
      </w:r>
    </w:p>
    <w:p w:rsidR="00DF4204" w:rsidRPr="00B510C2" w:rsidRDefault="00DF4204" w:rsidP="00296823">
      <w:pPr>
        <w:pStyle w:val="a3"/>
        <w:shd w:val="clear" w:color="auto" w:fill="FFFFFF"/>
        <w:spacing w:before="0" w:beforeAutospacing="0" w:after="0" w:afterAutospacing="0"/>
        <w:jc w:val="center"/>
        <w:textAlignment w:val="baseline"/>
        <w:rPr>
          <w:b/>
        </w:rPr>
      </w:pPr>
      <w:r w:rsidRPr="00B510C2">
        <w:rPr>
          <w:b/>
          <w:bdr w:val="none" w:sz="0" w:space="0" w:color="auto" w:frame="1"/>
        </w:rPr>
        <w:t>2. Функции и полномочия Комиссии</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2.1. Комиссия осуществляет следующие функции:</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 прием и рассмотрение обращений участников образовательных отношений по вопросам реализации права на образование;</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 xml:space="preserve">– осуществление анализа представленных участниками образовательных отношений материалов, в т. ч. по вопросу возникновения конфликта интересов педагогического работника, применения локальных нормативных актов, решений о применении </w:t>
      </w:r>
      <w:proofErr w:type="gramStart"/>
      <w:r w:rsidRPr="00B510C2">
        <w:t>к</w:t>
      </w:r>
      <w:proofErr w:type="gramEnd"/>
      <w:r w:rsidRPr="00B510C2">
        <w:t xml:space="preserve"> обучающимся дисциплинарного взыскания;</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 урегулирование разногласий между участниками образовательных отношений;</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 принятие решений по результатам рассмотрения обращений.</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2.2. Комиссия имеет право:</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 запрашивать у участников образовательных отношений необходимые для ее деятельности документы, материалы и информацию;</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 устанавливать сроки представления запрашиваемых документов, материалов и информации;</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 проводить необходимые консультации по рассматриваемым спорам с участниками образовательных отношений;</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 приглашать участников образовательных отношений для дачи разъяснений.</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2.3. Комиссия обязана:</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 объективно, полно и всесторонне рассматривать обращение участника образовательных отношений;</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 обеспечивать соблюдение прав и свобод участников образовательных отношений;</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lastRenderedPageBreak/>
        <w:t>– стремиться к урегулированию разногласий между участниками образовательных отношений;</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 в случае наличия уважительной причины пропуска заседания заявителем или тем лицом, действия которого обжалуются, по их просьбе переносить заседание на другой срок;</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 рассматривать обращение в течение десяти календарных дней с момента поступления обращения в письменной форме;</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 принимать решение в соответствии с законодательством об образовании, локальными нормативными актами организации, осуществляющей образовательную деятельность.</w:t>
      </w:r>
    </w:p>
    <w:p w:rsidR="00DF4204" w:rsidRPr="00B510C2" w:rsidRDefault="00DF4204" w:rsidP="00296823">
      <w:pPr>
        <w:pStyle w:val="a3"/>
        <w:shd w:val="clear" w:color="auto" w:fill="FFFFFF"/>
        <w:spacing w:before="0" w:beforeAutospacing="0" w:after="0" w:afterAutospacing="0"/>
        <w:jc w:val="center"/>
        <w:textAlignment w:val="baseline"/>
        <w:rPr>
          <w:b/>
        </w:rPr>
      </w:pPr>
      <w:r w:rsidRPr="00B510C2">
        <w:rPr>
          <w:b/>
          <w:bdr w:val="none" w:sz="0" w:space="0" w:color="auto" w:frame="1"/>
        </w:rPr>
        <w:t>3. Состав и порядок работы Комиссии</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3.1. В состав Комиссии включаются равное число представителей совершеннолетних обучающихся (не менее двух), родителей (законных представителей) несовершеннолетних обучающихся (не менее двух), работников организации, осуществляющей образовательную деятельность (не менее двух).</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Состав Комиссии утверждается сроком на один год приказом  школы.</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Одни и те же лица не могут входить в состав Комиссии более двух сроков подряд.</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3.2. В состав Комиссии входят председатель Комиссии, заместитель председателя Комиссии, ответственный секретарь и другие члены Комиссии.</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3.3. Руководство Комиссией осуществляет председатель, избираемый простым большинством голосов членов комиссии из числа лиц, входящих в ее состав.</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Председатель Комиссии:</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 осуществляет общее руководство деятельностью Комиссии;</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 председательствует на заседаниях Комиссии;</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 организует работу Комиссии;</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 определяет план работы Комиссии;</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 xml:space="preserve">– осуществляет общий </w:t>
      </w:r>
      <w:proofErr w:type="gramStart"/>
      <w:r w:rsidRPr="00B510C2">
        <w:t>контроль за</w:t>
      </w:r>
      <w:proofErr w:type="gramEnd"/>
      <w:r w:rsidRPr="00B510C2">
        <w:t xml:space="preserve"> реализацией принятых Комиссией решений;</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 распределяет обязанности между членами Комиссии.</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3.4. Заместитель председателя Комиссии назначается решением председателя Комиссии.</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Заместитель председателя Комиссии:</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 координирует работу членов Комиссии;</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 готовит документы, выносимые на рассмотрение Комиссии;</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 xml:space="preserve">– осуществляет </w:t>
      </w:r>
      <w:proofErr w:type="gramStart"/>
      <w:r w:rsidRPr="00B510C2">
        <w:t>контроль за</w:t>
      </w:r>
      <w:proofErr w:type="gramEnd"/>
      <w:r w:rsidRPr="00B510C2">
        <w:t xml:space="preserve"> выполнением плана работы Комиссии;</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 в случае отсутствия председателя Комиссии выполняет его обязанности.</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3.5. Ответственным секретарем Комиссии является представитель работников организации, осуществляющей образовательную деятельность.</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Ответственный секретарь Комиссии:</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 организует делопроизводство Комиссии;</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 ведет протоколы заседаний Комиссии;</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 информирует членов Комиссии о дате, месте и времени проведения заседаний Комиссии и о вопросах, включенных в повестку дня заседания Комиссии, в срок не позднее пяти календарных дней до дня проведения заседания Комиссии;</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 доводит решения Комиссии до администрации организации, осуществляющей образовательную деятельность, совета обучающихся, совета родителей, а также представительного органа работников этой организации;</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 xml:space="preserve">– обеспечивает </w:t>
      </w:r>
      <w:proofErr w:type="gramStart"/>
      <w:r w:rsidRPr="00B510C2">
        <w:t>контроль за</w:t>
      </w:r>
      <w:proofErr w:type="gramEnd"/>
      <w:r w:rsidRPr="00B510C2">
        <w:t xml:space="preserve"> выполнением решений Комиссии;</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 несет ответственность за сохранность документов и иных материалов, рассматриваемых на заседаниях Комиссии.</w:t>
      </w:r>
    </w:p>
    <w:p w:rsidR="00DF4204" w:rsidRDefault="00DF4204" w:rsidP="00296823">
      <w:pPr>
        <w:pStyle w:val="a3"/>
        <w:shd w:val="clear" w:color="auto" w:fill="FFFFFF"/>
        <w:spacing w:before="0" w:beforeAutospacing="0" w:after="0" w:afterAutospacing="0"/>
        <w:ind w:firstLine="708"/>
        <w:jc w:val="both"/>
        <w:textAlignment w:val="baseline"/>
      </w:pPr>
    </w:p>
    <w:p w:rsidR="00DF4204" w:rsidRDefault="00DF4204" w:rsidP="00296823">
      <w:pPr>
        <w:pStyle w:val="a3"/>
        <w:shd w:val="clear" w:color="auto" w:fill="FFFFFF"/>
        <w:spacing w:before="0" w:beforeAutospacing="0" w:after="0" w:afterAutospacing="0"/>
        <w:ind w:firstLine="708"/>
        <w:jc w:val="both"/>
        <w:textAlignment w:val="baseline"/>
      </w:pPr>
    </w:p>
    <w:p w:rsidR="00DF4204" w:rsidRDefault="00DF4204" w:rsidP="00296823">
      <w:pPr>
        <w:pStyle w:val="a3"/>
        <w:shd w:val="clear" w:color="auto" w:fill="FFFFFF"/>
        <w:spacing w:before="0" w:beforeAutospacing="0" w:after="0" w:afterAutospacing="0"/>
        <w:ind w:firstLine="708"/>
        <w:jc w:val="both"/>
        <w:textAlignment w:val="baseline"/>
      </w:pP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lastRenderedPageBreak/>
        <w:t>3.6. Член Комиссии имеет право:</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 в случае отсутствия на заседании изложить свое мнение по рассматриваемым вопросам в письменной форме, которое оглашается на заседании и приобщается к протоколу;</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 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 принимать участие в подготовке заседаний Комиссии;</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 обращаться к председателю Комиссии по вопросам, входящим в компетенцию Комиссии;</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 обращаться по вопросам, входящим в компетенцию Комиссии, за необходимой информацией к лицам, органам и организациям;</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 вносить предложения руководству Комиссии о совершенствовании организации работы Комиссии.</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3.7. Член Комиссии обязан:</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 участвовать в заседаниях Комиссии;</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 выполнять возложенные на него функции в соответствии с Положением и решениями Комиссии;</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 соблюдать требования законодательных и иных нормативных правовых актов при реализации своих функций;</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 в случае возникновения личной заинтересованности, способной повлиять на объективность решения, сообщить об этом Комиссии и отказаться в письменной форме от участия в ее работе.</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3.8. 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необходимости. Ход заседаний фиксируется в протоколе.</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Заседание Комиссии считается правомочным, если на нем присутствует не менее половины от общего числа ее членов, при условии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3.9.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В случае установления факта нарушения права на образование Комиссия принимает решение, направленное на его восстановление, в т. ч. с возложением обязанности по устранению выявленных нарушений на обучающихся, родителей (законных представителей) несовершеннолетних обучающихся, а также работников организации.</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В случае необоснованности обращения участника образовательных отношений, отсутствии нарушения права на образование, Комиссия отказывает в удовлетворении просьбы обратившегося лица.</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 xml:space="preserve">Решение Комиссии принимается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w:t>
      </w:r>
      <w:proofErr w:type="gramStart"/>
      <w:r w:rsidRPr="00B510C2">
        <w:t>председательствовавший</w:t>
      </w:r>
      <w:proofErr w:type="gramEnd"/>
      <w:r w:rsidRPr="00B510C2">
        <w:t xml:space="preserve"> на заседании Комиссии.</w:t>
      </w:r>
    </w:p>
    <w:p w:rsidR="00DF4204" w:rsidRPr="00B510C2" w:rsidRDefault="00DF4204" w:rsidP="00296823">
      <w:pPr>
        <w:pStyle w:val="a3"/>
        <w:shd w:val="clear" w:color="auto" w:fill="FFFFFF"/>
        <w:spacing w:before="0" w:beforeAutospacing="0" w:after="0" w:afterAutospacing="0"/>
        <w:jc w:val="both"/>
        <w:textAlignment w:val="baseline"/>
      </w:pPr>
      <w:r w:rsidRPr="00B510C2">
        <w:t>Решения Комиссии оформляются протоколами, которые подписываются всеми присутствующими членами Комиссии.</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3.10. Решения Комиссии в виде выписки из протокола в течение трех дней со дня заседания направляются заявителю, в администрацию организации, осуществляющей образовательную деятельность, совет обучающихся, совет родителей, а также в представительный орган работников этой организации для исполнения.</w:t>
      </w:r>
    </w:p>
    <w:p w:rsidR="00DF4204" w:rsidRPr="00B510C2" w:rsidRDefault="00DF4204" w:rsidP="00296823">
      <w:pPr>
        <w:pStyle w:val="a3"/>
        <w:shd w:val="clear" w:color="auto" w:fill="FFFFFF"/>
        <w:spacing w:before="0" w:beforeAutospacing="0" w:after="0" w:afterAutospacing="0"/>
        <w:jc w:val="both"/>
        <w:textAlignment w:val="baseline"/>
      </w:pPr>
      <w:r w:rsidRPr="00B510C2">
        <w:lastRenderedPageBreak/>
        <w:t>Решение Комиссии может быть обжаловано в установленном законодательством РФ порядке.</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Решение комиссии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3.11. При наличии в составе Комиссии члена, имеющего личную заинтересованность, способную повлиять на объективность решения, он подлежит замене на другого представителя, путем внесения изменения в приказ о составе Комиссии.</w:t>
      </w:r>
    </w:p>
    <w:p w:rsidR="00DF4204" w:rsidRDefault="00DF4204" w:rsidP="00296823">
      <w:pPr>
        <w:pStyle w:val="a3"/>
        <w:shd w:val="clear" w:color="auto" w:fill="FFFFFF"/>
        <w:spacing w:before="0" w:beforeAutospacing="0" w:after="0" w:afterAutospacing="0"/>
        <w:ind w:firstLine="708"/>
        <w:jc w:val="both"/>
        <w:textAlignment w:val="baseline"/>
      </w:pPr>
      <w:r w:rsidRPr="00B510C2">
        <w:t>3.12. Срок хранения документов Комиссии в образовательной организации составляет три года.</w:t>
      </w:r>
    </w:p>
    <w:p w:rsidR="00DF4204" w:rsidRPr="00B510C2" w:rsidRDefault="00DF4204" w:rsidP="00296823">
      <w:pPr>
        <w:pStyle w:val="a3"/>
        <w:shd w:val="clear" w:color="auto" w:fill="FFFFFF"/>
        <w:spacing w:before="0" w:beforeAutospacing="0" w:after="0" w:afterAutospacing="0"/>
        <w:ind w:firstLine="708"/>
        <w:jc w:val="both"/>
        <w:textAlignment w:val="baseline"/>
      </w:pPr>
    </w:p>
    <w:p w:rsidR="00DF4204" w:rsidRPr="00B510C2" w:rsidRDefault="00DF4204" w:rsidP="00296823">
      <w:pPr>
        <w:pStyle w:val="a3"/>
        <w:shd w:val="clear" w:color="auto" w:fill="FFFFFF"/>
        <w:spacing w:before="0" w:beforeAutospacing="0" w:after="0" w:afterAutospacing="0"/>
        <w:jc w:val="center"/>
        <w:textAlignment w:val="baseline"/>
        <w:rPr>
          <w:b/>
          <w:bdr w:val="none" w:sz="0" w:space="0" w:color="auto" w:frame="1"/>
        </w:rPr>
      </w:pPr>
      <w:r w:rsidRPr="00B510C2">
        <w:rPr>
          <w:b/>
          <w:bdr w:val="none" w:sz="0" w:space="0" w:color="auto" w:frame="1"/>
        </w:rPr>
        <w:t>4. Порядок рассмотрения обращений участников образовательных отношений</w:t>
      </w:r>
    </w:p>
    <w:p w:rsidR="00DF4204" w:rsidRPr="00B510C2" w:rsidRDefault="00DF4204" w:rsidP="00296823">
      <w:pPr>
        <w:pStyle w:val="a3"/>
        <w:shd w:val="clear" w:color="auto" w:fill="FFFFFF"/>
        <w:spacing w:before="0" w:beforeAutospacing="0" w:after="0" w:afterAutospacing="0"/>
        <w:jc w:val="both"/>
        <w:textAlignment w:val="baseline"/>
      </w:pP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4.1. Комиссия рассматривает обращения, поступившие от участников образовательных отношений по вопросам реализации права на образование.</w:t>
      </w:r>
    </w:p>
    <w:p w:rsidR="00DF4204" w:rsidRPr="00B510C2" w:rsidRDefault="00DF4204" w:rsidP="00296823">
      <w:pPr>
        <w:pStyle w:val="a3"/>
        <w:shd w:val="clear" w:color="auto" w:fill="FFFFFF"/>
        <w:spacing w:before="0" w:beforeAutospacing="0" w:after="0" w:afterAutospacing="0"/>
        <w:jc w:val="both"/>
        <w:textAlignment w:val="baseline"/>
      </w:pPr>
      <w:proofErr w:type="gramStart"/>
      <w:r w:rsidRPr="00B510C2">
        <w:t>Обучающиеся организации, осуществляющей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roofErr w:type="gramEnd"/>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4.2. Обращение в письменной форме подается ответственному секретарю Комиссии, который фиксирует в журнале (приложение 1) его поступление и выдает расписку о его принятии. К обращению могут прилагаться необходимые материалы.</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4.3. Заседание Комиссии проводится не позднее десяти календарных дней с момента поступления обращения. О дате заседания в день его назначения уведомляются лицо, обратившееся в Комиссию, лицо, чьи действия обжалуются, и представительные органы участников образовательных отношений организации, осуществляющей образовательную деятельность (приложение 2).</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4.4. 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 Их отсутствие не препятствует рассмотрению обращения и принятию по нему решения.</w:t>
      </w:r>
    </w:p>
    <w:p w:rsidR="00DF4204" w:rsidRDefault="00DF4204" w:rsidP="00296823">
      <w:pPr>
        <w:pStyle w:val="1"/>
        <w:tabs>
          <w:tab w:val="left" w:pos="993"/>
        </w:tabs>
        <w:spacing w:after="0" w:line="240" w:lineRule="auto"/>
        <w:ind w:left="0"/>
        <w:rPr>
          <w:bCs/>
        </w:rPr>
      </w:pPr>
      <w:r w:rsidRPr="00296823">
        <w:rPr>
          <w:rFonts w:ascii="Times New Roman" w:hAnsi="Times New Roman" w:cs="Times New Roman"/>
          <w:bCs/>
          <w:sz w:val="24"/>
          <w:szCs w:val="24"/>
        </w:rPr>
        <w:tab/>
      </w:r>
      <w:r w:rsidRPr="00B510C2">
        <w:rPr>
          <w:rFonts w:ascii="Times New Roman" w:hAnsi="Times New Roman" w:cs="Times New Roman"/>
          <w:bCs/>
          <w:sz w:val="24"/>
          <w:szCs w:val="24"/>
        </w:rPr>
        <w:t xml:space="preserve">4.5. </w:t>
      </w:r>
      <w:r w:rsidRPr="00B510C2">
        <w:rPr>
          <w:rFonts w:ascii="Times New Roman" w:hAnsi="Times New Roman" w:cs="Times New Roman"/>
        </w:rPr>
        <w:t xml:space="preserve">Лицо, направившее в Комиссию обращение, </w:t>
      </w:r>
      <w:r w:rsidRPr="00B510C2">
        <w:rPr>
          <w:rFonts w:ascii="Times New Roman" w:hAnsi="Times New Roman" w:cs="Times New Roman"/>
          <w:bCs/>
          <w:sz w:val="24"/>
          <w:szCs w:val="24"/>
        </w:rPr>
        <w:t xml:space="preserve">  выдается Уведомление о решении Комиссии</w:t>
      </w:r>
      <w:r>
        <w:rPr>
          <w:rFonts w:ascii="Times New Roman" w:hAnsi="Times New Roman" w:cs="Times New Roman"/>
          <w:bCs/>
          <w:sz w:val="24"/>
          <w:szCs w:val="24"/>
        </w:rPr>
        <w:t xml:space="preserve"> </w:t>
      </w:r>
      <w:r w:rsidRPr="00B510C2">
        <w:rPr>
          <w:rFonts w:ascii="Times New Roman" w:hAnsi="Times New Roman" w:cs="Times New Roman"/>
          <w:bCs/>
        </w:rPr>
        <w:t>(приложение 3</w:t>
      </w:r>
      <w:r w:rsidRPr="00B510C2">
        <w:rPr>
          <w:bCs/>
        </w:rPr>
        <w:t>).</w:t>
      </w:r>
    </w:p>
    <w:p w:rsidR="00DF4204" w:rsidRPr="00B510C2" w:rsidRDefault="00DF4204" w:rsidP="00296823">
      <w:pPr>
        <w:pStyle w:val="1"/>
        <w:tabs>
          <w:tab w:val="left" w:pos="993"/>
        </w:tabs>
        <w:spacing w:after="0" w:line="240" w:lineRule="auto"/>
        <w:ind w:left="0"/>
        <w:rPr>
          <w:rFonts w:ascii="Times New Roman" w:hAnsi="Times New Roman" w:cs="Times New Roman"/>
          <w:bCs/>
          <w:sz w:val="24"/>
          <w:szCs w:val="24"/>
        </w:rPr>
      </w:pPr>
    </w:p>
    <w:p w:rsidR="00DF4204" w:rsidRDefault="00DF4204" w:rsidP="00296823">
      <w:pPr>
        <w:pStyle w:val="a3"/>
        <w:shd w:val="clear" w:color="auto" w:fill="FFFFFF"/>
        <w:spacing w:before="0" w:beforeAutospacing="0" w:after="0" w:afterAutospacing="0"/>
        <w:jc w:val="center"/>
        <w:textAlignment w:val="baseline"/>
        <w:rPr>
          <w:b/>
          <w:bdr w:val="none" w:sz="0" w:space="0" w:color="auto" w:frame="1"/>
        </w:rPr>
      </w:pPr>
      <w:r w:rsidRPr="00B510C2">
        <w:rPr>
          <w:b/>
          <w:bdr w:val="none" w:sz="0" w:space="0" w:color="auto" w:frame="1"/>
        </w:rPr>
        <w:t>5. Заключительные положения</w:t>
      </w:r>
    </w:p>
    <w:p w:rsidR="00DF4204" w:rsidRPr="00B510C2" w:rsidRDefault="00DF4204" w:rsidP="00296823">
      <w:pPr>
        <w:pStyle w:val="a3"/>
        <w:shd w:val="clear" w:color="auto" w:fill="FFFFFF"/>
        <w:spacing w:before="0" w:beforeAutospacing="0" w:after="0" w:afterAutospacing="0"/>
        <w:jc w:val="center"/>
        <w:textAlignment w:val="baseline"/>
        <w:rPr>
          <w:b/>
        </w:rPr>
      </w:pP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5.1. Положение принято с учетом мнения совета обучающихся, совета родителей, а также представительного органа работников организации, осуществляющей образовательную деятельность.</w:t>
      </w:r>
    </w:p>
    <w:p w:rsidR="00DF4204" w:rsidRPr="00B510C2" w:rsidRDefault="00DF4204" w:rsidP="00296823">
      <w:pPr>
        <w:pStyle w:val="a3"/>
        <w:shd w:val="clear" w:color="auto" w:fill="FFFFFF"/>
        <w:spacing w:before="0" w:beforeAutospacing="0" w:after="0" w:afterAutospacing="0"/>
        <w:ind w:firstLine="708"/>
        <w:jc w:val="both"/>
        <w:textAlignment w:val="baseline"/>
      </w:pPr>
      <w:r w:rsidRPr="00B510C2">
        <w:t>5.2. Изменения в Положение могут быть внесены только с учетом мнения совета обучающихся, совета родителей, а также представительного органа работников организации, осуществляющей образовательную деятельность.</w:t>
      </w:r>
    </w:p>
    <w:p w:rsidR="00DF4204" w:rsidRDefault="00DF4204" w:rsidP="00296823">
      <w:pPr>
        <w:pStyle w:val="1"/>
        <w:tabs>
          <w:tab w:val="left" w:pos="993"/>
        </w:tabs>
        <w:spacing w:after="0" w:line="240" w:lineRule="auto"/>
        <w:ind w:left="0"/>
        <w:jc w:val="right"/>
        <w:rPr>
          <w:rFonts w:ascii="Times New Roman" w:hAnsi="Times New Roman" w:cs="Times New Roman"/>
          <w:bCs/>
          <w:color w:val="0000FF"/>
          <w:sz w:val="24"/>
          <w:szCs w:val="24"/>
        </w:rPr>
      </w:pPr>
    </w:p>
    <w:p w:rsidR="00B62598" w:rsidRDefault="00B62598" w:rsidP="00296823">
      <w:pPr>
        <w:pStyle w:val="1"/>
        <w:tabs>
          <w:tab w:val="left" w:pos="993"/>
        </w:tabs>
        <w:spacing w:after="0" w:line="240" w:lineRule="auto"/>
        <w:ind w:left="0"/>
        <w:jc w:val="right"/>
        <w:rPr>
          <w:rFonts w:ascii="Times New Roman" w:hAnsi="Times New Roman" w:cs="Times New Roman"/>
          <w:bCs/>
          <w:color w:val="0000FF"/>
          <w:sz w:val="24"/>
          <w:szCs w:val="24"/>
        </w:rPr>
      </w:pPr>
    </w:p>
    <w:p w:rsidR="00B62598" w:rsidRDefault="00B62598" w:rsidP="00296823">
      <w:pPr>
        <w:pStyle w:val="1"/>
        <w:tabs>
          <w:tab w:val="left" w:pos="993"/>
        </w:tabs>
        <w:spacing w:after="0" w:line="240" w:lineRule="auto"/>
        <w:ind w:left="0"/>
        <w:jc w:val="right"/>
        <w:rPr>
          <w:rFonts w:ascii="Times New Roman" w:hAnsi="Times New Roman" w:cs="Times New Roman"/>
          <w:bCs/>
          <w:color w:val="0000FF"/>
          <w:sz w:val="24"/>
          <w:szCs w:val="24"/>
        </w:rPr>
      </w:pPr>
    </w:p>
    <w:p w:rsidR="00B62598" w:rsidRDefault="00B62598" w:rsidP="00296823">
      <w:pPr>
        <w:pStyle w:val="1"/>
        <w:tabs>
          <w:tab w:val="left" w:pos="993"/>
        </w:tabs>
        <w:spacing w:after="0" w:line="240" w:lineRule="auto"/>
        <w:ind w:left="0"/>
        <w:jc w:val="right"/>
        <w:rPr>
          <w:rFonts w:ascii="Times New Roman" w:hAnsi="Times New Roman" w:cs="Times New Roman"/>
          <w:bCs/>
          <w:color w:val="0000FF"/>
          <w:sz w:val="24"/>
          <w:szCs w:val="24"/>
        </w:rPr>
      </w:pPr>
    </w:p>
    <w:p w:rsidR="00B62598" w:rsidRDefault="00B62598" w:rsidP="00296823">
      <w:pPr>
        <w:pStyle w:val="1"/>
        <w:tabs>
          <w:tab w:val="left" w:pos="993"/>
        </w:tabs>
        <w:spacing w:after="0" w:line="240" w:lineRule="auto"/>
        <w:ind w:left="0"/>
        <w:jc w:val="right"/>
        <w:rPr>
          <w:rFonts w:ascii="Times New Roman" w:hAnsi="Times New Roman" w:cs="Times New Roman"/>
          <w:bCs/>
          <w:color w:val="0000FF"/>
          <w:sz w:val="24"/>
          <w:szCs w:val="24"/>
        </w:rPr>
      </w:pPr>
    </w:p>
    <w:p w:rsidR="00B62598" w:rsidRDefault="00B62598" w:rsidP="00296823">
      <w:pPr>
        <w:pStyle w:val="1"/>
        <w:tabs>
          <w:tab w:val="left" w:pos="993"/>
        </w:tabs>
        <w:spacing w:after="0" w:line="240" w:lineRule="auto"/>
        <w:ind w:left="0"/>
        <w:jc w:val="right"/>
        <w:rPr>
          <w:rFonts w:ascii="Times New Roman" w:hAnsi="Times New Roman" w:cs="Times New Roman"/>
          <w:bCs/>
          <w:color w:val="0000FF"/>
          <w:sz w:val="24"/>
          <w:szCs w:val="24"/>
        </w:rPr>
      </w:pPr>
    </w:p>
    <w:p w:rsidR="00B62598" w:rsidRDefault="00B62598" w:rsidP="00296823">
      <w:pPr>
        <w:pStyle w:val="1"/>
        <w:tabs>
          <w:tab w:val="left" w:pos="993"/>
        </w:tabs>
        <w:spacing w:after="0" w:line="240" w:lineRule="auto"/>
        <w:ind w:left="0"/>
        <w:jc w:val="right"/>
        <w:rPr>
          <w:rFonts w:ascii="Times New Roman" w:hAnsi="Times New Roman" w:cs="Times New Roman"/>
          <w:bCs/>
          <w:color w:val="0000FF"/>
          <w:sz w:val="24"/>
          <w:szCs w:val="24"/>
        </w:rPr>
      </w:pPr>
    </w:p>
    <w:p w:rsidR="00B62598" w:rsidRDefault="00B62598" w:rsidP="00296823">
      <w:pPr>
        <w:pStyle w:val="1"/>
        <w:tabs>
          <w:tab w:val="left" w:pos="993"/>
        </w:tabs>
        <w:spacing w:after="0" w:line="240" w:lineRule="auto"/>
        <w:ind w:left="0"/>
        <w:jc w:val="right"/>
        <w:rPr>
          <w:rFonts w:ascii="Times New Roman" w:hAnsi="Times New Roman" w:cs="Times New Roman"/>
          <w:bCs/>
          <w:color w:val="0000FF"/>
          <w:sz w:val="24"/>
          <w:szCs w:val="24"/>
        </w:rPr>
      </w:pPr>
    </w:p>
    <w:p w:rsidR="00B62598" w:rsidRDefault="00B62598" w:rsidP="00296823">
      <w:pPr>
        <w:pStyle w:val="1"/>
        <w:tabs>
          <w:tab w:val="left" w:pos="993"/>
        </w:tabs>
        <w:spacing w:after="0" w:line="240" w:lineRule="auto"/>
        <w:ind w:left="0"/>
        <w:jc w:val="right"/>
        <w:rPr>
          <w:rFonts w:ascii="Times New Roman" w:hAnsi="Times New Roman" w:cs="Times New Roman"/>
          <w:bCs/>
          <w:color w:val="0000FF"/>
          <w:sz w:val="24"/>
          <w:szCs w:val="24"/>
        </w:rPr>
      </w:pPr>
    </w:p>
    <w:p w:rsidR="00DF4204" w:rsidRPr="00296823" w:rsidRDefault="00DF4204" w:rsidP="00296823">
      <w:pPr>
        <w:pStyle w:val="1"/>
        <w:tabs>
          <w:tab w:val="left" w:pos="993"/>
        </w:tabs>
        <w:spacing w:after="0" w:line="240" w:lineRule="auto"/>
        <w:ind w:left="0"/>
        <w:jc w:val="right"/>
        <w:rPr>
          <w:rFonts w:ascii="Times New Roman" w:hAnsi="Times New Roman" w:cs="Times New Roman"/>
          <w:b/>
          <w:bCs/>
          <w:sz w:val="24"/>
          <w:szCs w:val="24"/>
        </w:rPr>
      </w:pPr>
      <w:r w:rsidRPr="00296823">
        <w:rPr>
          <w:rFonts w:ascii="Times New Roman" w:hAnsi="Times New Roman" w:cs="Times New Roman"/>
          <w:b/>
          <w:bCs/>
          <w:sz w:val="24"/>
          <w:szCs w:val="24"/>
        </w:rPr>
        <w:lastRenderedPageBreak/>
        <w:t>Приложение 1</w:t>
      </w:r>
    </w:p>
    <w:p w:rsidR="00DF4204" w:rsidRDefault="00DF4204" w:rsidP="00296823">
      <w:pPr>
        <w:pStyle w:val="1"/>
        <w:tabs>
          <w:tab w:val="left" w:pos="993"/>
        </w:tabs>
        <w:spacing w:after="0" w:line="240" w:lineRule="auto"/>
        <w:ind w:left="0"/>
        <w:jc w:val="center"/>
        <w:rPr>
          <w:rFonts w:ascii="Times New Roman" w:hAnsi="Times New Roman" w:cs="Times New Roman"/>
          <w:b/>
          <w:bCs/>
          <w:sz w:val="24"/>
          <w:szCs w:val="24"/>
        </w:rPr>
      </w:pPr>
      <w:r w:rsidRPr="00291BB1">
        <w:rPr>
          <w:rFonts w:ascii="Times New Roman" w:hAnsi="Times New Roman" w:cs="Times New Roman"/>
          <w:b/>
          <w:bCs/>
          <w:sz w:val="24"/>
          <w:szCs w:val="24"/>
        </w:rPr>
        <w:t xml:space="preserve">Журнал регистрации письменных обращений (жалоб, заявлений, предложений) </w:t>
      </w:r>
    </w:p>
    <w:p w:rsidR="00DF4204" w:rsidRDefault="00DF4204" w:rsidP="00296823">
      <w:pPr>
        <w:pStyle w:val="1"/>
        <w:tabs>
          <w:tab w:val="left" w:pos="993"/>
        </w:tabs>
        <w:spacing w:after="0" w:line="240" w:lineRule="auto"/>
        <w:ind w:left="0"/>
        <w:rPr>
          <w:rFonts w:ascii="Times New Roman" w:hAnsi="Times New Roman" w:cs="Times New Roman"/>
          <w:b/>
          <w:bCs/>
          <w:sz w:val="24"/>
          <w:szCs w:val="24"/>
        </w:rPr>
      </w:pPr>
      <w:r w:rsidRPr="00291BB1">
        <w:rPr>
          <w:rFonts w:ascii="Times New Roman" w:hAnsi="Times New Roman" w:cs="Times New Roman"/>
          <w:b/>
          <w:bCs/>
          <w:sz w:val="24"/>
          <w:szCs w:val="24"/>
        </w:rPr>
        <w:t>в Комиссию по урегулированию споров между участниками образовательных отношений муниципального бюджетн</w:t>
      </w:r>
      <w:r w:rsidR="00B62598">
        <w:rPr>
          <w:rFonts w:ascii="Times New Roman" w:hAnsi="Times New Roman" w:cs="Times New Roman"/>
          <w:b/>
          <w:bCs/>
          <w:sz w:val="24"/>
          <w:szCs w:val="24"/>
        </w:rPr>
        <w:t>ого образовательного учреждения «Центр образования «Перспектива»</w:t>
      </w:r>
    </w:p>
    <w:p w:rsidR="00B62598" w:rsidRPr="00291BB1" w:rsidRDefault="00B62598" w:rsidP="00296823">
      <w:pPr>
        <w:pStyle w:val="1"/>
        <w:tabs>
          <w:tab w:val="left" w:pos="993"/>
        </w:tabs>
        <w:spacing w:after="0" w:line="240" w:lineRule="auto"/>
        <w:ind w:left="0"/>
        <w:rPr>
          <w:rFonts w:ascii="Times New Roman" w:hAnsi="Times New Roman" w:cs="Times New Roman"/>
          <w:b/>
          <w:bCs/>
          <w:sz w:val="24"/>
          <w:szCs w:val="24"/>
        </w:rPr>
      </w:pPr>
    </w:p>
    <w:tbl>
      <w:tblPr>
        <w:tblW w:w="1064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900"/>
        <w:gridCol w:w="2452"/>
        <w:gridCol w:w="1980"/>
        <w:gridCol w:w="1260"/>
        <w:gridCol w:w="2160"/>
        <w:gridCol w:w="1171"/>
      </w:tblGrid>
      <w:tr w:rsidR="00DF4204" w:rsidRPr="00255D92" w:rsidTr="00B510C2">
        <w:tc>
          <w:tcPr>
            <w:tcW w:w="720" w:type="dxa"/>
          </w:tcPr>
          <w:p w:rsidR="00DF4204" w:rsidRPr="00A06B7D" w:rsidRDefault="00DF4204" w:rsidP="00296823">
            <w:pPr>
              <w:pStyle w:val="1"/>
              <w:tabs>
                <w:tab w:val="left" w:pos="993"/>
              </w:tabs>
              <w:spacing w:after="0" w:line="240" w:lineRule="auto"/>
              <w:ind w:left="0"/>
              <w:jc w:val="center"/>
              <w:rPr>
                <w:rFonts w:ascii="Times New Roman" w:hAnsi="Times New Roman" w:cs="Times New Roman"/>
                <w:bCs/>
              </w:rPr>
            </w:pPr>
            <w:proofErr w:type="spellStart"/>
            <w:r w:rsidRPr="00A06B7D">
              <w:rPr>
                <w:rFonts w:ascii="Times New Roman" w:hAnsi="Times New Roman" w:cs="Times New Roman"/>
                <w:bCs/>
              </w:rPr>
              <w:t>Рег.№</w:t>
            </w:r>
            <w:proofErr w:type="spellEnd"/>
          </w:p>
        </w:tc>
        <w:tc>
          <w:tcPr>
            <w:tcW w:w="900" w:type="dxa"/>
          </w:tcPr>
          <w:p w:rsidR="00DF4204" w:rsidRPr="00A06B7D" w:rsidRDefault="00DF4204" w:rsidP="00296823">
            <w:pPr>
              <w:pStyle w:val="1"/>
              <w:tabs>
                <w:tab w:val="left" w:pos="993"/>
              </w:tabs>
              <w:spacing w:after="0" w:line="240" w:lineRule="auto"/>
              <w:ind w:left="0"/>
              <w:jc w:val="center"/>
              <w:rPr>
                <w:rFonts w:ascii="Times New Roman" w:hAnsi="Times New Roman" w:cs="Times New Roman"/>
                <w:bCs/>
              </w:rPr>
            </w:pPr>
            <w:r w:rsidRPr="00A06B7D">
              <w:rPr>
                <w:rFonts w:ascii="Times New Roman" w:hAnsi="Times New Roman" w:cs="Times New Roman"/>
                <w:bCs/>
              </w:rPr>
              <w:t>Дата</w:t>
            </w:r>
          </w:p>
        </w:tc>
        <w:tc>
          <w:tcPr>
            <w:tcW w:w="2452" w:type="dxa"/>
          </w:tcPr>
          <w:p w:rsidR="00DF4204" w:rsidRPr="00A06B7D" w:rsidRDefault="00DF4204" w:rsidP="00296823">
            <w:pPr>
              <w:pStyle w:val="1"/>
              <w:tabs>
                <w:tab w:val="left" w:pos="993"/>
              </w:tabs>
              <w:spacing w:after="0" w:line="240" w:lineRule="auto"/>
              <w:ind w:left="0"/>
              <w:jc w:val="center"/>
              <w:rPr>
                <w:rFonts w:ascii="Times New Roman" w:hAnsi="Times New Roman" w:cs="Times New Roman"/>
                <w:bCs/>
              </w:rPr>
            </w:pPr>
            <w:r w:rsidRPr="00A06B7D">
              <w:rPr>
                <w:rFonts w:ascii="Times New Roman" w:hAnsi="Times New Roman" w:cs="Times New Roman"/>
                <w:bCs/>
              </w:rPr>
              <w:t>ФИО заявителя</w:t>
            </w:r>
          </w:p>
        </w:tc>
        <w:tc>
          <w:tcPr>
            <w:tcW w:w="1980" w:type="dxa"/>
          </w:tcPr>
          <w:p w:rsidR="00DF4204" w:rsidRPr="00A06B7D" w:rsidRDefault="00DF4204" w:rsidP="00296823">
            <w:pPr>
              <w:pStyle w:val="1"/>
              <w:tabs>
                <w:tab w:val="left" w:pos="993"/>
              </w:tabs>
              <w:spacing w:after="0" w:line="240" w:lineRule="auto"/>
              <w:ind w:left="0"/>
              <w:jc w:val="center"/>
              <w:rPr>
                <w:rFonts w:ascii="Times New Roman" w:hAnsi="Times New Roman" w:cs="Times New Roman"/>
                <w:bCs/>
              </w:rPr>
            </w:pPr>
            <w:r w:rsidRPr="00A06B7D">
              <w:rPr>
                <w:rFonts w:ascii="Times New Roman" w:hAnsi="Times New Roman" w:cs="Times New Roman"/>
                <w:bCs/>
              </w:rPr>
              <w:t xml:space="preserve">Роль заявителя как участника </w:t>
            </w:r>
          </w:p>
          <w:p w:rsidR="00DF4204" w:rsidRPr="00A06B7D" w:rsidRDefault="00DF4204" w:rsidP="00296823">
            <w:pPr>
              <w:pStyle w:val="1"/>
              <w:tabs>
                <w:tab w:val="left" w:pos="993"/>
              </w:tabs>
              <w:spacing w:after="0" w:line="240" w:lineRule="auto"/>
              <w:ind w:left="0"/>
              <w:jc w:val="center"/>
              <w:rPr>
                <w:rFonts w:ascii="Times New Roman" w:hAnsi="Times New Roman" w:cs="Times New Roman"/>
                <w:bCs/>
              </w:rPr>
            </w:pPr>
            <w:r w:rsidRPr="00A06B7D">
              <w:rPr>
                <w:rFonts w:ascii="Times New Roman" w:hAnsi="Times New Roman" w:cs="Times New Roman"/>
                <w:bCs/>
              </w:rPr>
              <w:t>образовательных</w:t>
            </w:r>
          </w:p>
          <w:p w:rsidR="00DF4204" w:rsidRPr="00A06B7D" w:rsidRDefault="00DF4204" w:rsidP="00296823">
            <w:pPr>
              <w:pStyle w:val="1"/>
              <w:tabs>
                <w:tab w:val="left" w:pos="993"/>
              </w:tabs>
              <w:spacing w:after="0" w:line="240" w:lineRule="auto"/>
              <w:ind w:left="0"/>
              <w:jc w:val="center"/>
              <w:rPr>
                <w:rFonts w:ascii="Times New Roman" w:hAnsi="Times New Roman" w:cs="Times New Roman"/>
                <w:bCs/>
              </w:rPr>
            </w:pPr>
            <w:r w:rsidRPr="00A06B7D">
              <w:rPr>
                <w:rFonts w:ascii="Times New Roman" w:hAnsi="Times New Roman" w:cs="Times New Roman"/>
                <w:bCs/>
              </w:rPr>
              <w:t xml:space="preserve"> отношений</w:t>
            </w:r>
          </w:p>
        </w:tc>
        <w:tc>
          <w:tcPr>
            <w:tcW w:w="1260" w:type="dxa"/>
          </w:tcPr>
          <w:p w:rsidR="00DF4204" w:rsidRPr="00A06B7D" w:rsidRDefault="00DF4204" w:rsidP="00296823">
            <w:pPr>
              <w:pStyle w:val="1"/>
              <w:tabs>
                <w:tab w:val="left" w:pos="993"/>
              </w:tabs>
              <w:spacing w:after="0" w:line="240" w:lineRule="auto"/>
              <w:ind w:left="0"/>
              <w:jc w:val="center"/>
              <w:rPr>
                <w:rFonts w:ascii="Times New Roman" w:hAnsi="Times New Roman" w:cs="Times New Roman"/>
                <w:bCs/>
              </w:rPr>
            </w:pPr>
            <w:r w:rsidRPr="00A06B7D">
              <w:rPr>
                <w:rFonts w:ascii="Times New Roman" w:hAnsi="Times New Roman" w:cs="Times New Roman"/>
                <w:bCs/>
              </w:rPr>
              <w:t xml:space="preserve">Подпись </w:t>
            </w:r>
          </w:p>
          <w:p w:rsidR="00DF4204" w:rsidRPr="00A06B7D" w:rsidRDefault="00DF4204" w:rsidP="00296823">
            <w:pPr>
              <w:pStyle w:val="1"/>
              <w:tabs>
                <w:tab w:val="left" w:pos="993"/>
              </w:tabs>
              <w:spacing w:after="0" w:line="240" w:lineRule="auto"/>
              <w:ind w:left="0"/>
              <w:jc w:val="center"/>
              <w:rPr>
                <w:rFonts w:ascii="Times New Roman" w:hAnsi="Times New Roman" w:cs="Times New Roman"/>
                <w:bCs/>
              </w:rPr>
            </w:pPr>
            <w:r w:rsidRPr="00A06B7D">
              <w:rPr>
                <w:rFonts w:ascii="Times New Roman" w:hAnsi="Times New Roman" w:cs="Times New Roman"/>
                <w:bCs/>
              </w:rPr>
              <w:t>заявителя</w:t>
            </w:r>
          </w:p>
        </w:tc>
        <w:tc>
          <w:tcPr>
            <w:tcW w:w="2160" w:type="dxa"/>
          </w:tcPr>
          <w:p w:rsidR="00DF4204" w:rsidRPr="00A06B7D" w:rsidRDefault="00DF4204" w:rsidP="00296823">
            <w:pPr>
              <w:pStyle w:val="1"/>
              <w:tabs>
                <w:tab w:val="left" w:pos="993"/>
              </w:tabs>
              <w:spacing w:after="0" w:line="240" w:lineRule="auto"/>
              <w:ind w:left="0"/>
              <w:jc w:val="center"/>
              <w:rPr>
                <w:rFonts w:ascii="Times New Roman" w:hAnsi="Times New Roman" w:cs="Times New Roman"/>
                <w:bCs/>
              </w:rPr>
            </w:pPr>
            <w:r w:rsidRPr="00A06B7D">
              <w:rPr>
                <w:rFonts w:ascii="Times New Roman" w:hAnsi="Times New Roman" w:cs="Times New Roman"/>
                <w:bCs/>
              </w:rPr>
              <w:t>ФИО секретаря Комиссии</w:t>
            </w:r>
          </w:p>
        </w:tc>
        <w:tc>
          <w:tcPr>
            <w:tcW w:w="1171" w:type="dxa"/>
          </w:tcPr>
          <w:p w:rsidR="00DF4204" w:rsidRPr="00A06B7D" w:rsidRDefault="00DF4204" w:rsidP="00296823">
            <w:pPr>
              <w:pStyle w:val="1"/>
              <w:tabs>
                <w:tab w:val="left" w:pos="993"/>
              </w:tabs>
              <w:spacing w:after="0" w:line="240" w:lineRule="auto"/>
              <w:ind w:left="0"/>
              <w:jc w:val="center"/>
              <w:rPr>
                <w:rFonts w:ascii="Times New Roman" w:hAnsi="Times New Roman" w:cs="Times New Roman"/>
                <w:bCs/>
              </w:rPr>
            </w:pPr>
            <w:r w:rsidRPr="00A06B7D">
              <w:rPr>
                <w:rFonts w:ascii="Times New Roman" w:hAnsi="Times New Roman" w:cs="Times New Roman"/>
                <w:bCs/>
              </w:rPr>
              <w:t xml:space="preserve">Подпись </w:t>
            </w:r>
          </w:p>
          <w:p w:rsidR="00DF4204" w:rsidRPr="00A06B7D" w:rsidRDefault="00DF4204" w:rsidP="00296823">
            <w:pPr>
              <w:pStyle w:val="1"/>
              <w:tabs>
                <w:tab w:val="left" w:pos="993"/>
              </w:tabs>
              <w:spacing w:after="0" w:line="240" w:lineRule="auto"/>
              <w:ind w:left="0"/>
              <w:jc w:val="center"/>
              <w:rPr>
                <w:rFonts w:ascii="Times New Roman" w:hAnsi="Times New Roman" w:cs="Times New Roman"/>
                <w:bCs/>
              </w:rPr>
            </w:pPr>
            <w:r w:rsidRPr="00A06B7D">
              <w:rPr>
                <w:rFonts w:ascii="Times New Roman" w:hAnsi="Times New Roman" w:cs="Times New Roman"/>
                <w:bCs/>
              </w:rPr>
              <w:t>секретаря Комиссии</w:t>
            </w:r>
          </w:p>
        </w:tc>
      </w:tr>
      <w:tr w:rsidR="00DF4204" w:rsidRPr="00255D92" w:rsidTr="00B510C2">
        <w:tc>
          <w:tcPr>
            <w:tcW w:w="720" w:type="dxa"/>
          </w:tcPr>
          <w:p w:rsidR="00DF4204" w:rsidRPr="00A06B7D" w:rsidRDefault="00DF4204" w:rsidP="00296823">
            <w:pPr>
              <w:pStyle w:val="1"/>
              <w:tabs>
                <w:tab w:val="left" w:pos="993"/>
              </w:tabs>
              <w:spacing w:after="0" w:line="240" w:lineRule="auto"/>
              <w:ind w:left="0"/>
              <w:jc w:val="center"/>
              <w:rPr>
                <w:rFonts w:ascii="Times New Roman" w:hAnsi="Times New Roman" w:cs="Times New Roman"/>
                <w:b/>
                <w:bCs/>
                <w:sz w:val="24"/>
                <w:szCs w:val="24"/>
              </w:rPr>
            </w:pPr>
          </w:p>
        </w:tc>
        <w:tc>
          <w:tcPr>
            <w:tcW w:w="900" w:type="dxa"/>
          </w:tcPr>
          <w:p w:rsidR="00DF4204" w:rsidRPr="00A06B7D" w:rsidRDefault="00DF4204" w:rsidP="00296823">
            <w:pPr>
              <w:pStyle w:val="1"/>
              <w:tabs>
                <w:tab w:val="left" w:pos="993"/>
              </w:tabs>
              <w:spacing w:after="0" w:line="240" w:lineRule="auto"/>
              <w:ind w:left="0"/>
              <w:jc w:val="center"/>
              <w:rPr>
                <w:rFonts w:ascii="Times New Roman" w:hAnsi="Times New Roman" w:cs="Times New Roman"/>
                <w:b/>
                <w:bCs/>
                <w:sz w:val="24"/>
                <w:szCs w:val="24"/>
              </w:rPr>
            </w:pPr>
          </w:p>
        </w:tc>
        <w:tc>
          <w:tcPr>
            <w:tcW w:w="2452" w:type="dxa"/>
          </w:tcPr>
          <w:p w:rsidR="00DF4204" w:rsidRPr="00A06B7D" w:rsidRDefault="00DF4204" w:rsidP="00296823">
            <w:pPr>
              <w:pStyle w:val="1"/>
              <w:tabs>
                <w:tab w:val="left" w:pos="993"/>
              </w:tabs>
              <w:spacing w:after="0" w:line="240" w:lineRule="auto"/>
              <w:ind w:left="0"/>
              <w:jc w:val="center"/>
              <w:rPr>
                <w:rFonts w:ascii="Times New Roman" w:hAnsi="Times New Roman" w:cs="Times New Roman"/>
                <w:b/>
                <w:bCs/>
                <w:sz w:val="24"/>
                <w:szCs w:val="24"/>
              </w:rPr>
            </w:pPr>
          </w:p>
        </w:tc>
        <w:tc>
          <w:tcPr>
            <w:tcW w:w="1980" w:type="dxa"/>
          </w:tcPr>
          <w:p w:rsidR="00DF4204" w:rsidRPr="00A06B7D" w:rsidRDefault="00DF4204" w:rsidP="00296823">
            <w:pPr>
              <w:pStyle w:val="1"/>
              <w:tabs>
                <w:tab w:val="left" w:pos="993"/>
              </w:tabs>
              <w:spacing w:after="0" w:line="240" w:lineRule="auto"/>
              <w:ind w:left="0"/>
              <w:jc w:val="center"/>
              <w:rPr>
                <w:rFonts w:ascii="Times New Roman" w:hAnsi="Times New Roman" w:cs="Times New Roman"/>
                <w:b/>
                <w:bCs/>
                <w:sz w:val="24"/>
                <w:szCs w:val="24"/>
              </w:rPr>
            </w:pPr>
          </w:p>
        </w:tc>
        <w:tc>
          <w:tcPr>
            <w:tcW w:w="1260" w:type="dxa"/>
          </w:tcPr>
          <w:p w:rsidR="00DF4204" w:rsidRPr="00A06B7D" w:rsidRDefault="00DF4204" w:rsidP="00296823">
            <w:pPr>
              <w:pStyle w:val="1"/>
              <w:tabs>
                <w:tab w:val="left" w:pos="993"/>
              </w:tabs>
              <w:spacing w:after="0" w:line="240" w:lineRule="auto"/>
              <w:ind w:left="0"/>
              <w:jc w:val="center"/>
              <w:rPr>
                <w:rFonts w:ascii="Times New Roman" w:hAnsi="Times New Roman" w:cs="Times New Roman"/>
                <w:b/>
                <w:bCs/>
                <w:sz w:val="24"/>
                <w:szCs w:val="24"/>
              </w:rPr>
            </w:pPr>
          </w:p>
        </w:tc>
        <w:tc>
          <w:tcPr>
            <w:tcW w:w="2160" w:type="dxa"/>
          </w:tcPr>
          <w:p w:rsidR="00DF4204" w:rsidRPr="00A06B7D" w:rsidRDefault="00DF4204" w:rsidP="00296823">
            <w:pPr>
              <w:pStyle w:val="1"/>
              <w:tabs>
                <w:tab w:val="left" w:pos="993"/>
              </w:tabs>
              <w:spacing w:after="0" w:line="240" w:lineRule="auto"/>
              <w:ind w:left="0"/>
              <w:jc w:val="center"/>
              <w:rPr>
                <w:rFonts w:ascii="Times New Roman" w:hAnsi="Times New Roman" w:cs="Times New Roman"/>
                <w:b/>
                <w:bCs/>
                <w:sz w:val="24"/>
                <w:szCs w:val="24"/>
              </w:rPr>
            </w:pPr>
          </w:p>
        </w:tc>
        <w:tc>
          <w:tcPr>
            <w:tcW w:w="1171" w:type="dxa"/>
          </w:tcPr>
          <w:p w:rsidR="00DF4204" w:rsidRPr="00A06B7D" w:rsidRDefault="00DF4204" w:rsidP="00296823">
            <w:pPr>
              <w:pStyle w:val="1"/>
              <w:tabs>
                <w:tab w:val="left" w:pos="993"/>
              </w:tabs>
              <w:spacing w:after="0" w:line="240" w:lineRule="auto"/>
              <w:ind w:left="0"/>
              <w:jc w:val="center"/>
              <w:rPr>
                <w:rFonts w:ascii="Times New Roman" w:hAnsi="Times New Roman" w:cs="Times New Roman"/>
                <w:b/>
                <w:bCs/>
                <w:sz w:val="24"/>
                <w:szCs w:val="24"/>
              </w:rPr>
            </w:pPr>
          </w:p>
        </w:tc>
      </w:tr>
    </w:tbl>
    <w:p w:rsidR="00DF4204" w:rsidRDefault="00DF4204" w:rsidP="00296823">
      <w:pPr>
        <w:pStyle w:val="1"/>
        <w:tabs>
          <w:tab w:val="left" w:pos="993"/>
        </w:tabs>
        <w:spacing w:after="0" w:line="240" w:lineRule="auto"/>
        <w:ind w:left="0"/>
        <w:jc w:val="center"/>
        <w:rPr>
          <w:rFonts w:ascii="Times New Roman" w:hAnsi="Times New Roman" w:cs="Times New Roman"/>
          <w:bCs/>
          <w:color w:val="0000FF"/>
          <w:sz w:val="24"/>
          <w:szCs w:val="24"/>
        </w:rPr>
      </w:pPr>
    </w:p>
    <w:p w:rsidR="00DF4204" w:rsidRPr="00296823" w:rsidRDefault="00DF4204" w:rsidP="00296823">
      <w:pPr>
        <w:pStyle w:val="1"/>
        <w:tabs>
          <w:tab w:val="left" w:pos="993"/>
        </w:tabs>
        <w:spacing w:after="0" w:line="240" w:lineRule="auto"/>
        <w:ind w:left="0"/>
        <w:jc w:val="right"/>
        <w:rPr>
          <w:rFonts w:ascii="Times New Roman" w:hAnsi="Times New Roman" w:cs="Times New Roman"/>
          <w:b/>
          <w:bCs/>
          <w:sz w:val="24"/>
          <w:szCs w:val="24"/>
        </w:rPr>
      </w:pPr>
      <w:r w:rsidRPr="00296823">
        <w:rPr>
          <w:rFonts w:ascii="Times New Roman" w:hAnsi="Times New Roman" w:cs="Times New Roman"/>
          <w:b/>
          <w:bCs/>
          <w:sz w:val="24"/>
          <w:szCs w:val="24"/>
        </w:rPr>
        <w:t>Приложение 2</w:t>
      </w:r>
    </w:p>
    <w:p w:rsidR="00DF4204" w:rsidRPr="002C6D43" w:rsidRDefault="00DF4204" w:rsidP="00296823">
      <w:pPr>
        <w:pStyle w:val="1"/>
        <w:tabs>
          <w:tab w:val="left" w:pos="993"/>
        </w:tabs>
        <w:spacing w:after="0" w:line="240" w:lineRule="auto"/>
        <w:ind w:left="709"/>
        <w:jc w:val="center"/>
        <w:rPr>
          <w:rFonts w:ascii="Times New Roman" w:hAnsi="Times New Roman" w:cs="Times New Roman"/>
          <w:b/>
          <w:bCs/>
          <w:sz w:val="24"/>
          <w:szCs w:val="24"/>
        </w:rPr>
      </w:pPr>
      <w:r w:rsidRPr="002C6D43">
        <w:rPr>
          <w:rFonts w:ascii="Times New Roman" w:hAnsi="Times New Roman" w:cs="Times New Roman"/>
          <w:b/>
          <w:bCs/>
          <w:sz w:val="24"/>
          <w:szCs w:val="24"/>
        </w:rPr>
        <w:t>Уведомление о сроке и месте  заседания Комиссии</w:t>
      </w:r>
    </w:p>
    <w:p w:rsidR="00DF4204" w:rsidRPr="002C6D43" w:rsidRDefault="00DF4204" w:rsidP="00296823">
      <w:pPr>
        <w:pStyle w:val="1"/>
        <w:tabs>
          <w:tab w:val="left" w:pos="993"/>
        </w:tabs>
        <w:spacing w:after="0" w:line="240" w:lineRule="auto"/>
        <w:jc w:val="both"/>
        <w:rPr>
          <w:rFonts w:ascii="Times New Roman" w:hAnsi="Times New Roman" w:cs="Times New Roman"/>
          <w:sz w:val="24"/>
          <w:szCs w:val="24"/>
        </w:rPr>
      </w:pPr>
      <w:r w:rsidRPr="002C6D43">
        <w:rPr>
          <w:rFonts w:ascii="Times New Roman" w:hAnsi="Times New Roman" w:cs="Times New Roman"/>
          <w:sz w:val="24"/>
          <w:szCs w:val="24"/>
        </w:rPr>
        <w:t>Кому:_________________________________________________________________</w:t>
      </w:r>
    </w:p>
    <w:p w:rsidR="00DF4204" w:rsidRPr="002C6D43" w:rsidRDefault="00DF4204" w:rsidP="00296823">
      <w:pPr>
        <w:pStyle w:val="1"/>
        <w:tabs>
          <w:tab w:val="left" w:pos="993"/>
        </w:tabs>
        <w:spacing w:after="0" w:line="240" w:lineRule="auto"/>
        <w:jc w:val="center"/>
        <w:rPr>
          <w:rFonts w:ascii="Times New Roman" w:hAnsi="Times New Roman" w:cs="Times New Roman"/>
          <w:sz w:val="24"/>
          <w:szCs w:val="24"/>
          <w:vertAlign w:val="superscript"/>
        </w:rPr>
      </w:pPr>
      <w:r w:rsidRPr="002C6D43">
        <w:rPr>
          <w:rFonts w:ascii="Times New Roman" w:hAnsi="Times New Roman" w:cs="Times New Roman"/>
          <w:sz w:val="24"/>
          <w:szCs w:val="24"/>
          <w:vertAlign w:val="superscript"/>
        </w:rPr>
        <w:t>(ФИО)</w:t>
      </w:r>
    </w:p>
    <w:p w:rsidR="00DF4204" w:rsidRPr="00B32DE9" w:rsidRDefault="00DF4204" w:rsidP="00296823">
      <w:pPr>
        <w:pStyle w:val="1"/>
        <w:tabs>
          <w:tab w:val="left" w:pos="993"/>
        </w:tabs>
        <w:spacing w:after="0" w:line="240" w:lineRule="auto"/>
        <w:ind w:left="0"/>
        <w:jc w:val="both"/>
        <w:rPr>
          <w:rFonts w:ascii="Times New Roman" w:hAnsi="Times New Roman" w:cs="Times New Roman"/>
          <w:bCs/>
          <w:sz w:val="24"/>
          <w:szCs w:val="24"/>
        </w:rPr>
      </w:pPr>
      <w:r w:rsidRPr="002C6D43">
        <w:rPr>
          <w:rFonts w:ascii="Times New Roman" w:hAnsi="Times New Roman" w:cs="Times New Roman"/>
          <w:sz w:val="24"/>
          <w:szCs w:val="24"/>
        </w:rPr>
        <w:tab/>
        <w:t>Уведомляю Вас о том, что заседание Комиссии</w:t>
      </w:r>
      <w:r w:rsidRPr="002C6D43">
        <w:rPr>
          <w:rFonts w:ascii="Times New Roman" w:hAnsi="Times New Roman" w:cs="Times New Roman"/>
          <w:bCs/>
          <w:sz w:val="24"/>
          <w:szCs w:val="24"/>
        </w:rPr>
        <w:t xml:space="preserve"> по урегулированию споров между участниками образовательных отношений </w:t>
      </w:r>
      <w:r>
        <w:rPr>
          <w:rFonts w:ascii="Times New Roman" w:hAnsi="Times New Roman" w:cs="Times New Roman"/>
          <w:sz w:val="24"/>
          <w:szCs w:val="24"/>
        </w:rPr>
        <w:t>«наименование организации»</w:t>
      </w:r>
      <w:r>
        <w:rPr>
          <w:rFonts w:ascii="Times New Roman" w:hAnsi="Times New Roman" w:cs="Times New Roman"/>
          <w:bCs/>
          <w:sz w:val="24"/>
          <w:szCs w:val="24"/>
        </w:rPr>
        <w:t xml:space="preserve"> </w:t>
      </w:r>
      <w:r w:rsidRPr="002C6D43">
        <w:rPr>
          <w:rFonts w:ascii="Times New Roman" w:hAnsi="Times New Roman" w:cs="Times New Roman"/>
          <w:bCs/>
          <w:sz w:val="24"/>
          <w:szCs w:val="24"/>
        </w:rPr>
        <w:t>по рассмотрению заявления (входящий регистрационный номер -  ….. от «…»   ________________   20</w:t>
      </w:r>
      <w:r>
        <w:rPr>
          <w:rFonts w:ascii="Times New Roman" w:hAnsi="Times New Roman" w:cs="Times New Roman"/>
          <w:bCs/>
          <w:sz w:val="24"/>
          <w:szCs w:val="24"/>
        </w:rPr>
        <w:t>__</w:t>
      </w:r>
      <w:r w:rsidRPr="002C6D43">
        <w:rPr>
          <w:rFonts w:ascii="Times New Roman" w:hAnsi="Times New Roman" w:cs="Times New Roman"/>
          <w:bCs/>
          <w:sz w:val="24"/>
          <w:szCs w:val="24"/>
        </w:rPr>
        <w:t xml:space="preserve"> г.) состоится «…»   __________20</w:t>
      </w:r>
      <w:r>
        <w:rPr>
          <w:rFonts w:ascii="Times New Roman" w:hAnsi="Times New Roman" w:cs="Times New Roman"/>
          <w:bCs/>
          <w:sz w:val="24"/>
          <w:szCs w:val="24"/>
        </w:rPr>
        <w:t>__</w:t>
      </w:r>
      <w:r w:rsidRPr="002C6D43">
        <w:rPr>
          <w:rFonts w:ascii="Times New Roman" w:hAnsi="Times New Roman" w:cs="Times New Roman"/>
          <w:bCs/>
          <w:sz w:val="24"/>
          <w:szCs w:val="24"/>
        </w:rPr>
        <w:t xml:space="preserve"> г. в  …ч</w:t>
      </w:r>
      <w:proofErr w:type="gramStart"/>
      <w:r w:rsidRPr="002C6D43">
        <w:rPr>
          <w:rFonts w:ascii="Times New Roman" w:hAnsi="Times New Roman" w:cs="Times New Roman"/>
          <w:bCs/>
          <w:sz w:val="24"/>
          <w:szCs w:val="24"/>
        </w:rPr>
        <w:t>….</w:t>
      </w:r>
      <w:proofErr w:type="gramEnd"/>
      <w:r w:rsidRPr="002C6D43">
        <w:rPr>
          <w:rFonts w:ascii="Times New Roman" w:hAnsi="Times New Roman" w:cs="Times New Roman"/>
          <w:bCs/>
          <w:sz w:val="24"/>
          <w:szCs w:val="24"/>
        </w:rPr>
        <w:t xml:space="preserve">мин. в </w:t>
      </w:r>
      <w:proofErr w:type="spellStart"/>
      <w:r w:rsidRPr="002C6D43">
        <w:rPr>
          <w:rFonts w:ascii="Times New Roman" w:hAnsi="Times New Roman" w:cs="Times New Roman"/>
          <w:bCs/>
          <w:sz w:val="24"/>
          <w:szCs w:val="24"/>
        </w:rPr>
        <w:t>каб</w:t>
      </w:r>
      <w:proofErr w:type="spellEnd"/>
      <w:r w:rsidRPr="002C6D43">
        <w:rPr>
          <w:rFonts w:ascii="Times New Roman" w:hAnsi="Times New Roman" w:cs="Times New Roman"/>
          <w:bCs/>
          <w:sz w:val="24"/>
          <w:szCs w:val="24"/>
        </w:rPr>
        <w:t xml:space="preserve">. №  … </w:t>
      </w:r>
      <w:r>
        <w:rPr>
          <w:rFonts w:ascii="Times New Roman" w:hAnsi="Times New Roman" w:cs="Times New Roman"/>
          <w:sz w:val="24"/>
          <w:szCs w:val="24"/>
        </w:rPr>
        <w:t>«наименование организации»</w:t>
      </w:r>
    </w:p>
    <w:p w:rsidR="00DF4204" w:rsidRPr="002C6D43" w:rsidRDefault="00DF4204" w:rsidP="00296823">
      <w:pPr>
        <w:pStyle w:val="1"/>
        <w:tabs>
          <w:tab w:val="left" w:pos="993"/>
        </w:tabs>
        <w:spacing w:after="0" w:line="240" w:lineRule="auto"/>
        <w:ind w:left="0"/>
        <w:jc w:val="both"/>
        <w:rPr>
          <w:rFonts w:ascii="Times New Roman" w:hAnsi="Times New Roman" w:cs="Times New Roman"/>
          <w:bCs/>
          <w:sz w:val="24"/>
          <w:szCs w:val="24"/>
        </w:rPr>
      </w:pPr>
      <w:r w:rsidRPr="002C6D43">
        <w:rPr>
          <w:rFonts w:ascii="Times New Roman" w:hAnsi="Times New Roman" w:cs="Times New Roman"/>
          <w:bCs/>
          <w:sz w:val="24"/>
          <w:szCs w:val="24"/>
        </w:rPr>
        <w:tab/>
      </w:r>
    </w:p>
    <w:p w:rsidR="00DF4204" w:rsidRPr="002C6D43" w:rsidRDefault="00DF4204" w:rsidP="00296823">
      <w:pPr>
        <w:pStyle w:val="1"/>
        <w:tabs>
          <w:tab w:val="left" w:pos="993"/>
        </w:tabs>
        <w:spacing w:after="0" w:line="240" w:lineRule="auto"/>
        <w:ind w:left="0"/>
        <w:jc w:val="both"/>
        <w:rPr>
          <w:rFonts w:ascii="Times New Roman" w:hAnsi="Times New Roman" w:cs="Times New Roman"/>
          <w:bCs/>
          <w:sz w:val="24"/>
          <w:szCs w:val="24"/>
        </w:rPr>
      </w:pPr>
      <w:r w:rsidRPr="002C6D43">
        <w:rPr>
          <w:rFonts w:ascii="Times New Roman" w:hAnsi="Times New Roman" w:cs="Times New Roman"/>
          <w:bCs/>
          <w:sz w:val="24"/>
          <w:szCs w:val="24"/>
        </w:rPr>
        <w:t>Секретарь Комиссии: _________________________ /______________________________/</w:t>
      </w:r>
    </w:p>
    <w:p w:rsidR="00DF4204" w:rsidRPr="002C6D43" w:rsidRDefault="00DF4204" w:rsidP="00296823">
      <w:pPr>
        <w:pStyle w:val="1"/>
        <w:tabs>
          <w:tab w:val="left" w:pos="993"/>
        </w:tabs>
        <w:spacing w:after="0" w:line="240" w:lineRule="auto"/>
        <w:ind w:left="0"/>
        <w:jc w:val="both"/>
        <w:rPr>
          <w:rFonts w:ascii="Times New Roman" w:hAnsi="Times New Roman" w:cs="Times New Roman"/>
          <w:bCs/>
          <w:sz w:val="24"/>
          <w:szCs w:val="24"/>
        </w:rPr>
      </w:pPr>
      <w:r w:rsidRPr="002C6D43">
        <w:rPr>
          <w:rFonts w:ascii="Times New Roman" w:hAnsi="Times New Roman" w:cs="Times New Roman"/>
          <w:bCs/>
          <w:sz w:val="24"/>
          <w:szCs w:val="24"/>
        </w:rPr>
        <w:t xml:space="preserve">                                       (подпись)                                                             (ФИО)</w:t>
      </w:r>
    </w:p>
    <w:p w:rsidR="00DF4204" w:rsidRPr="002C6D43" w:rsidRDefault="00DF4204" w:rsidP="00296823">
      <w:pPr>
        <w:pStyle w:val="1"/>
        <w:tabs>
          <w:tab w:val="left" w:pos="993"/>
        </w:tabs>
        <w:spacing w:after="0" w:line="240" w:lineRule="auto"/>
        <w:ind w:left="0"/>
        <w:jc w:val="right"/>
        <w:rPr>
          <w:rFonts w:ascii="Times New Roman" w:hAnsi="Times New Roman" w:cs="Times New Roman"/>
          <w:bCs/>
          <w:sz w:val="24"/>
          <w:szCs w:val="24"/>
        </w:rPr>
      </w:pPr>
      <w:r w:rsidRPr="002C6D43">
        <w:rPr>
          <w:rFonts w:ascii="Times New Roman" w:hAnsi="Times New Roman" w:cs="Times New Roman"/>
          <w:bCs/>
          <w:sz w:val="24"/>
          <w:szCs w:val="24"/>
        </w:rPr>
        <w:t>«…..»______________ 20</w:t>
      </w:r>
      <w:r>
        <w:rPr>
          <w:rFonts w:ascii="Times New Roman" w:hAnsi="Times New Roman" w:cs="Times New Roman"/>
          <w:bCs/>
          <w:sz w:val="24"/>
          <w:szCs w:val="24"/>
        </w:rPr>
        <w:t>__</w:t>
      </w:r>
      <w:r w:rsidRPr="002C6D43">
        <w:rPr>
          <w:rFonts w:ascii="Times New Roman" w:hAnsi="Times New Roman" w:cs="Times New Roman"/>
          <w:bCs/>
          <w:sz w:val="24"/>
          <w:szCs w:val="24"/>
        </w:rPr>
        <w:t xml:space="preserve"> г.</w:t>
      </w:r>
    </w:p>
    <w:p w:rsidR="00DF4204" w:rsidRPr="002C6D43" w:rsidRDefault="00DF4204" w:rsidP="00296823">
      <w:pPr>
        <w:pStyle w:val="1"/>
        <w:tabs>
          <w:tab w:val="left" w:pos="993"/>
        </w:tabs>
        <w:spacing w:after="0" w:line="240" w:lineRule="auto"/>
        <w:jc w:val="center"/>
        <w:rPr>
          <w:rFonts w:ascii="Times New Roman" w:hAnsi="Times New Roman" w:cs="Times New Roman"/>
          <w:sz w:val="24"/>
          <w:szCs w:val="24"/>
        </w:rPr>
      </w:pPr>
      <w:r w:rsidRPr="002C6D43">
        <w:rPr>
          <w:rFonts w:ascii="Times New Roman" w:hAnsi="Times New Roman" w:cs="Times New Roman"/>
          <w:sz w:val="24"/>
          <w:szCs w:val="24"/>
        </w:rPr>
        <w:t>---------------------------------------------------------------------------------------------------------</w:t>
      </w:r>
      <w:r>
        <w:rPr>
          <w:rFonts w:ascii="Times New Roman" w:hAnsi="Times New Roman" w:cs="Times New Roman"/>
          <w:sz w:val="24"/>
          <w:szCs w:val="24"/>
        </w:rPr>
        <w:t>------------------</w:t>
      </w:r>
    </w:p>
    <w:p w:rsidR="00DF4204" w:rsidRPr="00134C36" w:rsidRDefault="00DF4204" w:rsidP="00296823">
      <w:pPr>
        <w:pStyle w:val="1"/>
        <w:tabs>
          <w:tab w:val="left" w:pos="993"/>
        </w:tabs>
        <w:spacing w:after="0" w:line="240" w:lineRule="auto"/>
        <w:jc w:val="center"/>
        <w:rPr>
          <w:rFonts w:ascii="Times New Roman" w:hAnsi="Times New Roman" w:cs="Times New Roman"/>
          <w:sz w:val="24"/>
          <w:szCs w:val="24"/>
          <w:vertAlign w:val="superscript"/>
        </w:rPr>
      </w:pPr>
      <w:r w:rsidRPr="002C6D43">
        <w:rPr>
          <w:rFonts w:ascii="Times New Roman" w:hAnsi="Times New Roman" w:cs="Times New Roman"/>
          <w:sz w:val="24"/>
          <w:szCs w:val="24"/>
          <w:vertAlign w:val="superscript"/>
        </w:rPr>
        <w:t>(линия отрыва)</w:t>
      </w:r>
    </w:p>
    <w:p w:rsidR="00DF4204" w:rsidRPr="00296823" w:rsidRDefault="00DF4204" w:rsidP="00296823">
      <w:pPr>
        <w:pStyle w:val="1"/>
        <w:tabs>
          <w:tab w:val="left" w:pos="993"/>
        </w:tabs>
        <w:spacing w:after="0" w:line="240" w:lineRule="auto"/>
        <w:ind w:left="360"/>
        <w:jc w:val="right"/>
        <w:rPr>
          <w:rFonts w:ascii="Times New Roman" w:hAnsi="Times New Roman" w:cs="Times New Roman"/>
          <w:b/>
          <w:bCs/>
          <w:sz w:val="24"/>
          <w:szCs w:val="24"/>
        </w:rPr>
      </w:pPr>
      <w:r w:rsidRPr="00296823">
        <w:rPr>
          <w:rFonts w:ascii="Times New Roman" w:hAnsi="Times New Roman" w:cs="Times New Roman"/>
          <w:b/>
          <w:bCs/>
          <w:sz w:val="24"/>
          <w:szCs w:val="24"/>
        </w:rPr>
        <w:t>Приложение 3</w:t>
      </w:r>
    </w:p>
    <w:p w:rsidR="00DF4204" w:rsidRPr="00296823" w:rsidRDefault="00DF4204" w:rsidP="00296823">
      <w:pPr>
        <w:pStyle w:val="1"/>
        <w:tabs>
          <w:tab w:val="left" w:pos="993"/>
        </w:tabs>
        <w:spacing w:after="0" w:line="240" w:lineRule="auto"/>
        <w:ind w:left="360"/>
        <w:jc w:val="right"/>
        <w:rPr>
          <w:rFonts w:ascii="Times New Roman" w:hAnsi="Times New Roman" w:cs="Times New Roman"/>
          <w:b/>
          <w:bCs/>
          <w:sz w:val="24"/>
          <w:szCs w:val="24"/>
        </w:rPr>
      </w:pPr>
    </w:p>
    <w:p w:rsidR="00DF4204" w:rsidRPr="00550A56" w:rsidRDefault="00DF4204" w:rsidP="00296823">
      <w:pPr>
        <w:pStyle w:val="1"/>
        <w:tabs>
          <w:tab w:val="left" w:pos="993"/>
        </w:tabs>
        <w:spacing w:after="0" w:line="240" w:lineRule="auto"/>
        <w:ind w:left="360"/>
        <w:jc w:val="center"/>
        <w:rPr>
          <w:rFonts w:ascii="Times New Roman" w:hAnsi="Times New Roman" w:cs="Times New Roman"/>
          <w:b/>
          <w:bCs/>
          <w:sz w:val="24"/>
          <w:szCs w:val="24"/>
        </w:rPr>
      </w:pPr>
      <w:r w:rsidRPr="00550A56">
        <w:rPr>
          <w:rFonts w:ascii="Times New Roman" w:hAnsi="Times New Roman" w:cs="Times New Roman"/>
          <w:b/>
          <w:bCs/>
          <w:sz w:val="24"/>
          <w:szCs w:val="24"/>
        </w:rPr>
        <w:t>Уведомление о решении Комиссии</w:t>
      </w:r>
    </w:p>
    <w:p w:rsidR="00DF4204" w:rsidRDefault="00DF4204" w:rsidP="00296823">
      <w:pPr>
        <w:pStyle w:val="1"/>
        <w:tabs>
          <w:tab w:val="left" w:pos="993"/>
        </w:tabs>
        <w:spacing w:after="0" w:line="240" w:lineRule="auto"/>
        <w:ind w:left="360"/>
        <w:jc w:val="center"/>
        <w:rPr>
          <w:rFonts w:ascii="Times New Roman" w:hAnsi="Times New Roman" w:cs="Times New Roman"/>
          <w:b/>
          <w:bCs/>
          <w:sz w:val="24"/>
          <w:szCs w:val="24"/>
        </w:rPr>
      </w:pPr>
      <w:r w:rsidRPr="00550A56">
        <w:rPr>
          <w:rFonts w:ascii="Times New Roman" w:hAnsi="Times New Roman" w:cs="Times New Roman"/>
          <w:b/>
          <w:bCs/>
          <w:sz w:val="24"/>
          <w:szCs w:val="24"/>
        </w:rPr>
        <w:t>лицу, подавшему обращение (жалобу, заявление, предложение)</w:t>
      </w:r>
    </w:p>
    <w:p w:rsidR="00DF4204" w:rsidRPr="00550A56" w:rsidRDefault="00DF4204" w:rsidP="00296823">
      <w:pPr>
        <w:pStyle w:val="1"/>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Кому:</w:t>
      </w:r>
      <w:r w:rsidRPr="00550A56">
        <w:rPr>
          <w:rFonts w:ascii="Times New Roman" w:hAnsi="Times New Roman" w:cs="Times New Roman"/>
          <w:sz w:val="28"/>
          <w:szCs w:val="28"/>
        </w:rPr>
        <w:t>_________________________________________________</w:t>
      </w:r>
      <w:r>
        <w:rPr>
          <w:rFonts w:ascii="Times New Roman" w:hAnsi="Times New Roman" w:cs="Times New Roman"/>
          <w:sz w:val="28"/>
          <w:szCs w:val="28"/>
        </w:rPr>
        <w:t>______</w:t>
      </w:r>
    </w:p>
    <w:p w:rsidR="00DF4204" w:rsidRPr="00597ABF" w:rsidRDefault="00DF4204" w:rsidP="00296823">
      <w:pPr>
        <w:pStyle w:val="1"/>
        <w:tabs>
          <w:tab w:val="left" w:pos="993"/>
        </w:tabs>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(ФИО)</w:t>
      </w:r>
    </w:p>
    <w:p w:rsidR="00DF4204" w:rsidRPr="00B32DE9" w:rsidRDefault="00DF4204" w:rsidP="00296823">
      <w:pPr>
        <w:pStyle w:val="1"/>
        <w:tabs>
          <w:tab w:val="left" w:pos="993"/>
        </w:tabs>
        <w:spacing w:after="0" w:line="240" w:lineRule="auto"/>
        <w:ind w:left="0"/>
        <w:jc w:val="both"/>
        <w:rPr>
          <w:rFonts w:ascii="Times New Roman" w:hAnsi="Times New Roman" w:cs="Times New Roman"/>
          <w:b/>
          <w:bCs/>
          <w:sz w:val="24"/>
          <w:szCs w:val="24"/>
        </w:rPr>
      </w:pPr>
      <w:r>
        <w:rPr>
          <w:rFonts w:ascii="Times New Roman" w:hAnsi="Times New Roman" w:cs="Times New Roman"/>
          <w:sz w:val="28"/>
          <w:szCs w:val="28"/>
        </w:rPr>
        <w:tab/>
      </w:r>
      <w:r w:rsidRPr="00B32DE9">
        <w:rPr>
          <w:rFonts w:ascii="Times New Roman" w:hAnsi="Times New Roman" w:cs="Times New Roman"/>
          <w:sz w:val="24"/>
          <w:szCs w:val="24"/>
        </w:rPr>
        <w:t>Уведомляем Вас о том, что заседание Комиссии</w:t>
      </w:r>
      <w:r w:rsidRPr="00B32DE9">
        <w:rPr>
          <w:rFonts w:ascii="Times New Roman" w:hAnsi="Times New Roman" w:cs="Times New Roman"/>
          <w:bCs/>
          <w:sz w:val="24"/>
          <w:szCs w:val="24"/>
        </w:rPr>
        <w:t xml:space="preserve"> по урегулированию споров между участниками образовательных отношений </w:t>
      </w:r>
      <w:r>
        <w:rPr>
          <w:rFonts w:ascii="Times New Roman" w:hAnsi="Times New Roman" w:cs="Times New Roman"/>
          <w:sz w:val="24"/>
          <w:szCs w:val="24"/>
        </w:rPr>
        <w:t>«наименование организации»</w:t>
      </w:r>
      <w:r w:rsidRPr="00B32DE9">
        <w:rPr>
          <w:rFonts w:ascii="Times New Roman" w:hAnsi="Times New Roman" w:cs="Times New Roman"/>
          <w:bCs/>
          <w:sz w:val="24"/>
          <w:szCs w:val="24"/>
        </w:rPr>
        <w:t>, Протокол №  … от «…»   __________   20___ г.  по рассмотрению заявления (входящий регистрационный номер -  ….. от «…»   __________   20__ г.)  приняло следующее решение:</w:t>
      </w:r>
    </w:p>
    <w:p w:rsidR="00DF4204" w:rsidRPr="00B32DE9" w:rsidRDefault="00DF4204" w:rsidP="00296823">
      <w:pPr>
        <w:pStyle w:val="1"/>
        <w:tabs>
          <w:tab w:val="left" w:pos="993"/>
        </w:tabs>
        <w:spacing w:after="0" w:line="240" w:lineRule="auto"/>
        <w:ind w:left="0"/>
        <w:jc w:val="both"/>
        <w:rPr>
          <w:rFonts w:ascii="Times New Roman" w:hAnsi="Times New Roman" w:cs="Times New Roman"/>
          <w:bCs/>
          <w:sz w:val="24"/>
          <w:szCs w:val="24"/>
        </w:rPr>
      </w:pPr>
      <w:r w:rsidRPr="00B32DE9">
        <w:rPr>
          <w:rFonts w:ascii="Times New Roman" w:hAnsi="Times New Roman" w:cs="Times New Roman"/>
          <w:bCs/>
          <w:sz w:val="24"/>
          <w:szCs w:val="24"/>
        </w:rPr>
        <w:t>1………………………………………………………………………………………………..</w:t>
      </w:r>
    </w:p>
    <w:p w:rsidR="00DF4204" w:rsidRPr="00B32DE9" w:rsidRDefault="00DF4204" w:rsidP="00296823">
      <w:pPr>
        <w:spacing w:after="0" w:line="240" w:lineRule="auto"/>
        <w:rPr>
          <w:rFonts w:ascii="Times New Roman" w:hAnsi="Times New Roman"/>
          <w:sz w:val="24"/>
          <w:szCs w:val="24"/>
        </w:rPr>
      </w:pPr>
      <w:r w:rsidRPr="00B32DE9">
        <w:rPr>
          <w:rFonts w:ascii="Times New Roman" w:hAnsi="Times New Roman"/>
          <w:bCs/>
          <w:sz w:val="24"/>
          <w:szCs w:val="24"/>
        </w:rPr>
        <w:t>2………………………………………………………………………………………………..</w:t>
      </w:r>
    </w:p>
    <w:sectPr w:rsidR="00DF4204" w:rsidRPr="00B32DE9" w:rsidSect="0029682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ECE"/>
    <w:rsid w:val="00070CC4"/>
    <w:rsid w:val="00110529"/>
    <w:rsid w:val="00134C36"/>
    <w:rsid w:val="00214535"/>
    <w:rsid w:val="00225E62"/>
    <w:rsid w:val="00255D92"/>
    <w:rsid w:val="00291BB1"/>
    <w:rsid w:val="00296823"/>
    <w:rsid w:val="002C6D43"/>
    <w:rsid w:val="003D7E21"/>
    <w:rsid w:val="00496E9D"/>
    <w:rsid w:val="005004E0"/>
    <w:rsid w:val="00550A56"/>
    <w:rsid w:val="00591899"/>
    <w:rsid w:val="00597ABF"/>
    <w:rsid w:val="0064375E"/>
    <w:rsid w:val="006865C6"/>
    <w:rsid w:val="006C46E2"/>
    <w:rsid w:val="00815BA1"/>
    <w:rsid w:val="008867E6"/>
    <w:rsid w:val="009A1A2A"/>
    <w:rsid w:val="009E2ECE"/>
    <w:rsid w:val="00A06B7D"/>
    <w:rsid w:val="00AE1915"/>
    <w:rsid w:val="00B32DE9"/>
    <w:rsid w:val="00B510C2"/>
    <w:rsid w:val="00B62598"/>
    <w:rsid w:val="00C53C87"/>
    <w:rsid w:val="00CF0D0C"/>
    <w:rsid w:val="00D070AA"/>
    <w:rsid w:val="00DF4204"/>
    <w:rsid w:val="00EF76FC"/>
    <w:rsid w:val="00F054F1"/>
    <w:rsid w:val="00F121A4"/>
    <w:rsid w:val="00F25C85"/>
    <w:rsid w:val="00F90E8E"/>
    <w:rsid w:val="00FA78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91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E2E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Абзац списка1"/>
    <w:basedOn w:val="a"/>
    <w:uiPriority w:val="99"/>
    <w:rsid w:val="00B32DE9"/>
    <w:pPr>
      <w:ind w:left="720"/>
    </w:pPr>
    <w:rPr>
      <w:rFonts w:cs="Calibri"/>
      <w:lang w:eastAsia="ru-RU"/>
    </w:rPr>
  </w:style>
  <w:style w:type="character" w:styleId="a4">
    <w:name w:val="Strong"/>
    <w:basedOn w:val="a0"/>
    <w:uiPriority w:val="99"/>
    <w:qFormat/>
    <w:rsid w:val="00134C36"/>
    <w:rPr>
      <w:rFonts w:cs="Times New Roman"/>
      <w:b/>
    </w:rPr>
  </w:style>
  <w:style w:type="paragraph" w:styleId="a5">
    <w:name w:val="No Spacing"/>
    <w:uiPriority w:val="99"/>
    <w:qFormat/>
    <w:rsid w:val="00134C36"/>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423887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1930</Words>
  <Characters>11005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Ольга</cp:lastModifiedBy>
  <cp:revision>10</cp:revision>
  <cp:lastPrinted>2018-03-02T17:19:00Z</cp:lastPrinted>
  <dcterms:created xsi:type="dcterms:W3CDTF">2015-12-21T09:53:00Z</dcterms:created>
  <dcterms:modified xsi:type="dcterms:W3CDTF">2020-09-30T11:36:00Z</dcterms:modified>
</cp:coreProperties>
</file>