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Управление образования администрации</w:t>
      </w:r>
    </w:p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2062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E52062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Белгородской области</w:t>
      </w:r>
    </w:p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МУНИЦИПАЛЬНОЕ БЮДЖЕТНОЕ</w:t>
      </w:r>
    </w:p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ОБЩЕОБРАЗОВАТЕЛЬНОЕ УЧРЕЖДЕНИЕ</w:t>
      </w:r>
    </w:p>
    <w:p w:rsidR="00012304" w:rsidRPr="00E52062" w:rsidRDefault="009B4BB7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«ЦЕНТР ОБРАЗОВАНИЯ «ПЕРСПЕКТИВА</w:t>
      </w:r>
      <w:r w:rsidR="00012304" w:rsidRPr="00E52062">
        <w:rPr>
          <w:rFonts w:ascii="Times New Roman" w:hAnsi="Times New Roman" w:cs="Times New Roman"/>
          <w:b/>
          <w:sz w:val="26"/>
          <w:szCs w:val="26"/>
        </w:rPr>
        <w:t>»</w:t>
      </w:r>
    </w:p>
    <w:p w:rsidR="00012304" w:rsidRPr="00E52062" w:rsidRDefault="009B4BB7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(МБОУ «ЦО «Перспектива</w:t>
      </w:r>
      <w:r w:rsidR="00012304" w:rsidRPr="00E52062">
        <w:rPr>
          <w:rFonts w:ascii="Times New Roman" w:hAnsi="Times New Roman" w:cs="Times New Roman"/>
          <w:b/>
          <w:sz w:val="26"/>
          <w:szCs w:val="26"/>
        </w:rPr>
        <w:t>»)</w:t>
      </w:r>
    </w:p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304" w:rsidRPr="00E52062" w:rsidRDefault="00012304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206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782B22" w:rsidRPr="00E52062" w:rsidRDefault="00782B22" w:rsidP="000123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16D" w:rsidRPr="00E52062" w:rsidRDefault="00736B3C" w:rsidP="008C316D">
      <w:pPr>
        <w:shd w:val="clear" w:color="auto" w:fill="FFFFFF"/>
        <w:tabs>
          <w:tab w:val="left" w:pos="8299"/>
        </w:tabs>
        <w:spacing w:before="24"/>
        <w:ind w:left="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31</w:t>
      </w:r>
      <w:r w:rsid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 сентября</w:t>
      </w:r>
      <w:r w:rsidR="00FC5B14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980E05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6F6F4E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>20</w:t>
      </w:r>
      <w:r w:rsidR="00622E90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E13D2F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8C316D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315C63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>года</w:t>
      </w:r>
      <w:r w:rsidR="008C316D" w:rsidRPr="00E52062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           </w:t>
      </w:r>
      <w:r w:rsidR="008C316D" w:rsidRPr="00E5206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C316D" w:rsidRPr="00E5206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№  </w:t>
      </w:r>
    </w:p>
    <w:p w:rsidR="00315C63" w:rsidRPr="00E52062" w:rsidRDefault="008C316D" w:rsidP="00E66845">
      <w:pPr>
        <w:shd w:val="clear" w:color="auto" w:fill="FFFFFF"/>
        <w:spacing w:after="0" w:line="240" w:lineRule="auto"/>
        <w:ind w:left="23" w:right="5988"/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</w:pPr>
      <w:r w:rsidRPr="00E52062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О выдаче сухих пайков обучающимся </w:t>
      </w:r>
      <w:r w:rsidR="00E52062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из многодетных семей, инвалидам </w:t>
      </w:r>
      <w:r w:rsidR="00315C63" w:rsidRPr="00E52062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и </w:t>
      </w:r>
    </w:p>
    <w:p w:rsidR="009B4BB7" w:rsidRPr="00E52062" w:rsidRDefault="00E52062" w:rsidP="00E66845">
      <w:pPr>
        <w:shd w:val="clear" w:color="auto" w:fill="FFFFFF"/>
        <w:spacing w:after="0" w:line="240" w:lineRule="auto"/>
        <w:ind w:left="23" w:right="5988"/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детям</w:t>
      </w:r>
      <w:r w:rsidR="00315C63" w:rsidRPr="00E52062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="009B4BB7" w:rsidRPr="00E52062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с ограниченными возможностями здоровья, по адаптированным образовательным программам</w:t>
      </w: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,</w:t>
      </w:r>
      <w:r w:rsidR="00736B3C" w:rsidRPr="00736B3C">
        <w:t xml:space="preserve"> </w:t>
      </w:r>
      <w:r w:rsidR="00736B3C" w:rsidRPr="00736B3C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детям 1-1</w:t>
      </w:r>
      <w:r w:rsidR="00736B3C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1 класс (не льготная категория) </w:t>
      </w:r>
      <w:r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E52062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получающим образование на дому,  </w:t>
      </w:r>
    </w:p>
    <w:p w:rsidR="008C316D" w:rsidRPr="00E52062" w:rsidRDefault="009B4BB7" w:rsidP="00E66845">
      <w:pPr>
        <w:shd w:val="clear" w:color="auto" w:fill="FFFFFF"/>
        <w:spacing w:after="0" w:line="240" w:lineRule="auto"/>
        <w:ind w:left="23" w:right="5988"/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</w:pPr>
      <w:r w:rsidRPr="00E52062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>в МБОУ «ЦО «Перспектива</w:t>
      </w:r>
      <w:r w:rsidR="00233C62" w:rsidRPr="00E52062"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  <w:t>»</w:t>
      </w:r>
    </w:p>
    <w:p w:rsidR="00782B22" w:rsidRPr="00E52062" w:rsidRDefault="00782B22" w:rsidP="00E66845">
      <w:pPr>
        <w:shd w:val="clear" w:color="auto" w:fill="FFFFFF"/>
        <w:spacing w:after="0" w:line="240" w:lineRule="auto"/>
        <w:ind w:left="23" w:right="5988"/>
        <w:rPr>
          <w:rFonts w:ascii="Times New Roman" w:hAnsi="Times New Roman" w:cs="Times New Roman"/>
          <w:b/>
          <w:color w:val="000000"/>
          <w:spacing w:val="-9"/>
          <w:sz w:val="26"/>
          <w:szCs w:val="26"/>
        </w:rPr>
      </w:pPr>
    </w:p>
    <w:p w:rsidR="00480544" w:rsidRPr="00480544" w:rsidRDefault="00E52062" w:rsidP="0048054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r w:rsidRPr="00E52062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         </w:t>
      </w:r>
    </w:p>
    <w:p w:rsidR="00480544" w:rsidRPr="00480544" w:rsidRDefault="00480544" w:rsidP="0048054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proofErr w:type="gram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В целях организации здорового и безопасного питания в общеобразовательных организациях </w:t>
      </w:r>
      <w:proofErr w:type="spell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Старооскольского</w:t>
      </w:r>
      <w:proofErr w:type="spell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городского округа, как условия сохранения и укрепления здоровья школьников в 2023-2024 учебном году, на основании постановлений Правительства Белгородской области от 24 декабря 2018 года № 469-пп «О мерах социальной поддержки детей их многодетных семей, обучающихся в общеобразовательных организациях Белгородской области», от </w:t>
      </w:r>
      <w:proofErr w:type="gramEnd"/>
    </w:p>
    <w:p w:rsidR="00E52062" w:rsidRPr="00E52062" w:rsidRDefault="00480544" w:rsidP="0048054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proofErr w:type="gram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области», распоряжения Правительства Белгородской области от 06 июля 2020 года № 311-рп «Об утверждении перечня мероприятий («дорожной карты») по организации  бесплатного горячего питания обучающихся, получающих начальное общее образование в государственных и муниципальных образовательных организациях», постановлений</w:t>
      </w:r>
      <w:proofErr w:type="gram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</w:t>
      </w:r>
      <w:proofErr w:type="gram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администрации </w:t>
      </w:r>
      <w:proofErr w:type="spell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Старооскольского</w:t>
      </w:r>
      <w:proofErr w:type="spell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городского округа от 31 мая 2019 года № 1490 «О реализации постановления Правительства Белгородской области от 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от 15 апреля 2020 года № 982«О внесении изменений в постановление главы администрации </w:t>
      </w:r>
      <w:proofErr w:type="spell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Старооскольского</w:t>
      </w:r>
      <w:proofErr w:type="spell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городского округа от 18 февраля 2014 года № 492 «Об утверждении</w:t>
      </w:r>
      <w:proofErr w:type="gram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</w:t>
      </w:r>
      <w:proofErr w:type="gram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порядка </w:t>
      </w:r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lastRenderedPageBreak/>
        <w:t xml:space="preserve">формирования поимённого списка отдельных категорий обучающихся для получения льготного горячего питания в период учебных занятий в муниципальных общеобразовательных организациях </w:t>
      </w:r>
      <w:proofErr w:type="spell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Старооскольского</w:t>
      </w:r>
      <w:proofErr w:type="spell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городского округа» и в Порядок, утверждённый этим постановлением», от 19 июля 2023 года № 3693 «Об утверждении Порядка обеспечения сухим пайком детей из многодетных семей, обучающихся в общеобразовательных организациях </w:t>
      </w:r>
      <w:proofErr w:type="spell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Старооскольского</w:t>
      </w:r>
      <w:proofErr w:type="spell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городского округа Белгородской области в период обучения с использованием дистанционных</w:t>
      </w:r>
      <w:proofErr w:type="gram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образовательных технологий и обучения на дому», приказов управления образования от 17 мая 2022 года №727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технологий</w:t>
      </w:r>
      <w:proofErr w:type="gram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»с</w:t>
      </w:r>
      <w:proofErr w:type="gram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изменениями от 19 июня 2023 года № 982 «О внесении изменений в порядок обеспечения сухими пайками обучающихся льготных категорий, получающих образование на дому, в том числе с использованием дистанционных технологий, </w:t>
      </w:r>
      <w:proofErr w:type="gram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утвержденный</w:t>
      </w:r>
      <w:proofErr w:type="gram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приказом управления образования от 17 мая 2022 года № 727», </w:t>
      </w:r>
      <w:proofErr w:type="spellStart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>СанПиН</w:t>
      </w:r>
      <w:proofErr w:type="spellEnd"/>
      <w:r w:rsidRPr="00480544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 2.3/2.4.3590-20 «Санитарно-эпидемиологические требования к организации общественного питания»</w:t>
      </w:r>
    </w:p>
    <w:p w:rsidR="00E52062" w:rsidRDefault="00E52062" w:rsidP="00736B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-6"/>
          <w:sz w:val="26"/>
          <w:szCs w:val="26"/>
        </w:rPr>
      </w:pPr>
    </w:p>
    <w:p w:rsidR="008C316D" w:rsidRPr="00E52062" w:rsidRDefault="00086CBB" w:rsidP="00315C6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color w:val="000000"/>
          <w:spacing w:val="-6"/>
          <w:sz w:val="26"/>
          <w:szCs w:val="26"/>
        </w:rPr>
      </w:pPr>
      <w:r w:rsidRPr="00E52062">
        <w:rPr>
          <w:rFonts w:ascii="Times New Roman" w:hAnsi="Times New Roman" w:cs="Times New Roman"/>
          <w:b/>
          <w:bCs/>
          <w:i/>
          <w:color w:val="000000"/>
          <w:spacing w:val="-6"/>
          <w:sz w:val="26"/>
          <w:szCs w:val="26"/>
        </w:rPr>
        <w:t>п</w:t>
      </w:r>
      <w:r w:rsidR="008C316D" w:rsidRPr="00E52062">
        <w:rPr>
          <w:rFonts w:ascii="Times New Roman" w:hAnsi="Times New Roman" w:cs="Times New Roman"/>
          <w:b/>
          <w:bCs/>
          <w:i/>
          <w:color w:val="000000"/>
          <w:spacing w:val="-6"/>
          <w:sz w:val="26"/>
          <w:szCs w:val="26"/>
        </w:rPr>
        <w:t>риказываю:</w:t>
      </w:r>
    </w:p>
    <w:p w:rsidR="008C316D" w:rsidRPr="00E52062" w:rsidRDefault="008C316D" w:rsidP="00315C6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</w:pPr>
      <w:r w:rsidRPr="00E52062">
        <w:rPr>
          <w:rFonts w:ascii="Times New Roman" w:hAnsi="Times New Roman" w:cs="Times New Roman"/>
          <w:bCs/>
          <w:color w:val="000000"/>
          <w:spacing w:val="-6"/>
          <w:sz w:val="26"/>
          <w:szCs w:val="26"/>
        </w:rPr>
        <w:t xml:space="preserve">1. </w:t>
      </w:r>
      <w:proofErr w:type="gramStart"/>
      <w:r w:rsidR="006F6F4E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Ответственному за питание </w:t>
      </w:r>
      <w:r w:rsidR="006F6F4E" w:rsidRPr="00E52062">
        <w:rPr>
          <w:rFonts w:ascii="Times New Roman" w:hAnsi="Times New Roman" w:cs="Times New Roman"/>
          <w:b/>
          <w:i/>
          <w:color w:val="000000"/>
          <w:spacing w:val="3"/>
          <w:sz w:val="26"/>
          <w:szCs w:val="26"/>
        </w:rPr>
        <w:t>Мухиной С.А.</w:t>
      </w:r>
      <w:r w:rsidR="006F6F4E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E52062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беспечить своевременную выдачу  сухих пайков обучающимся </w:t>
      </w:r>
      <w:r w:rsidR="00315C63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из многодетных семей</w:t>
      </w:r>
      <w:r w:rsid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, инвалидам и детям</w:t>
      </w:r>
      <w:r w:rsidR="00315C63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782B22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с ограниченными возможностями здоровья,</w:t>
      </w:r>
      <w:r w:rsidR="00E52062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по адаптированным образовательным программам,</w:t>
      </w:r>
      <w:r w:rsid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782B22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п</w:t>
      </w:r>
      <w:r w:rsid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олучающим образование на дому, </w:t>
      </w:r>
      <w:r w:rsidR="00782B22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исходя их фактической стоимости двухразового горячего питания в день (стоимость молочного завтрака и обеда), </w:t>
      </w:r>
      <w:r w:rsidR="00736B3C" w:rsidRPr="00736B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детям 1-11 класс (не льготная категория) </w:t>
      </w:r>
      <w:r w:rsidR="00736B3C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п</w:t>
      </w:r>
      <w:r w:rsidR="00736B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олучающим образование на дому, </w:t>
      </w:r>
      <w:r w:rsidR="00736B3C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исходя их фа</w:t>
      </w:r>
      <w:r w:rsidR="00736B3C">
        <w:rPr>
          <w:rFonts w:ascii="Times New Roman" w:hAnsi="Times New Roman" w:cs="Times New Roman"/>
          <w:color w:val="000000"/>
          <w:spacing w:val="3"/>
          <w:sz w:val="26"/>
          <w:szCs w:val="26"/>
        </w:rPr>
        <w:t>ктической стоимости</w:t>
      </w:r>
      <w:r w:rsidR="00736B3C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горячего питания</w:t>
      </w:r>
      <w:proofErr w:type="gramEnd"/>
      <w:r w:rsidR="00736B3C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в день </w:t>
      </w:r>
      <w:r w:rsidR="00736B3C">
        <w:rPr>
          <w:rFonts w:ascii="Times New Roman" w:hAnsi="Times New Roman" w:cs="Times New Roman"/>
          <w:color w:val="000000"/>
          <w:spacing w:val="3"/>
          <w:sz w:val="26"/>
          <w:szCs w:val="26"/>
        </w:rPr>
        <w:t>(стоимость молочного завтрака</w:t>
      </w:r>
      <w:r w:rsidR="00736B3C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), </w:t>
      </w:r>
      <w:r w:rsidR="00736B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782B22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на весь период обучения.</w:t>
      </w:r>
    </w:p>
    <w:p w:rsidR="008C316D" w:rsidRPr="00E52062" w:rsidRDefault="009D2EFC" w:rsidP="00086CB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8C316D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. Повару-бригадиру </w:t>
      </w:r>
      <w:r w:rsidR="00DF5BC2" w:rsidRPr="00E52062">
        <w:rPr>
          <w:rFonts w:ascii="Times New Roman" w:hAnsi="Times New Roman" w:cs="Times New Roman"/>
          <w:b/>
          <w:i/>
          <w:color w:val="000000"/>
          <w:spacing w:val="3"/>
          <w:sz w:val="26"/>
          <w:szCs w:val="26"/>
        </w:rPr>
        <w:t xml:space="preserve">Литвяковой В.А. </w:t>
      </w:r>
      <w:r w:rsidR="008C316D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выдават</w:t>
      </w:r>
      <w:r w:rsidR="006F6F4E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ь сухие пайки в соответствии с п</w:t>
      </w:r>
      <w:r w:rsidR="008C316D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>римерным набором продуктов для школьных завтраков и обедов детей младшего и среднего школьного возраста согласно утвержденной ведомости.</w:t>
      </w:r>
    </w:p>
    <w:p w:rsidR="008C316D" w:rsidRPr="00E52062" w:rsidRDefault="009D2EFC" w:rsidP="00086CB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18"/>
          <w:sz w:val="26"/>
          <w:szCs w:val="26"/>
        </w:rPr>
      </w:pPr>
      <w:r w:rsidRPr="00E5206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C316D" w:rsidRPr="00E52062">
        <w:rPr>
          <w:rFonts w:ascii="Times New Roman" w:hAnsi="Times New Roman" w:cs="Times New Roman"/>
          <w:color w:val="000000"/>
          <w:sz w:val="26"/>
          <w:szCs w:val="26"/>
        </w:rPr>
        <w:t>. Классным руководителям</w:t>
      </w:r>
      <w:r w:rsidR="00736B3C">
        <w:rPr>
          <w:rFonts w:ascii="Times New Roman" w:hAnsi="Times New Roman" w:cs="Times New Roman"/>
          <w:color w:val="000000"/>
          <w:sz w:val="26"/>
          <w:szCs w:val="26"/>
        </w:rPr>
        <w:t xml:space="preserve"> 1-10</w:t>
      </w:r>
      <w:r w:rsidR="002752B2" w:rsidRPr="00E52062">
        <w:rPr>
          <w:rFonts w:ascii="Times New Roman" w:hAnsi="Times New Roman" w:cs="Times New Roman"/>
          <w:color w:val="000000"/>
          <w:sz w:val="26"/>
          <w:szCs w:val="26"/>
        </w:rPr>
        <w:t xml:space="preserve"> класса</w:t>
      </w:r>
      <w:r w:rsidR="008C316D" w:rsidRPr="00E52062">
        <w:rPr>
          <w:rFonts w:ascii="Times New Roman" w:hAnsi="Times New Roman" w:cs="Times New Roman"/>
          <w:color w:val="000000"/>
          <w:sz w:val="26"/>
          <w:szCs w:val="26"/>
        </w:rPr>
        <w:t xml:space="preserve"> своевременно доводить до сведения родителей информацию о получении сухого пайка.</w:t>
      </w:r>
    </w:p>
    <w:p w:rsidR="008C316D" w:rsidRPr="00E52062" w:rsidRDefault="009D2EFC" w:rsidP="00086CB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52062">
        <w:rPr>
          <w:rFonts w:ascii="Times New Roman" w:hAnsi="Times New Roman" w:cs="Times New Roman"/>
          <w:color w:val="000000"/>
          <w:spacing w:val="4"/>
          <w:sz w:val="26"/>
          <w:szCs w:val="26"/>
        </w:rPr>
        <w:t>4</w:t>
      </w:r>
      <w:r w:rsidR="008C316D" w:rsidRPr="00E52062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. </w:t>
      </w:r>
      <w:proofErr w:type="gramStart"/>
      <w:r w:rsidR="006F6F4E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Ответственному за питание </w:t>
      </w:r>
      <w:r w:rsidR="006F6F4E" w:rsidRPr="00E52062">
        <w:rPr>
          <w:rFonts w:ascii="Times New Roman" w:hAnsi="Times New Roman" w:cs="Times New Roman"/>
          <w:b/>
          <w:i/>
          <w:color w:val="000000"/>
          <w:spacing w:val="3"/>
          <w:sz w:val="26"/>
          <w:szCs w:val="26"/>
        </w:rPr>
        <w:t>Мухиной С.А.</w:t>
      </w:r>
      <w:r w:rsidR="006F6F4E" w:rsidRPr="00E5206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8C316D" w:rsidRPr="00E52062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473AF7" w:rsidRPr="00E52062">
        <w:rPr>
          <w:rFonts w:ascii="Times New Roman" w:hAnsi="Times New Roman" w:cs="Times New Roman"/>
          <w:color w:val="000000"/>
          <w:spacing w:val="-6"/>
          <w:sz w:val="26"/>
          <w:szCs w:val="26"/>
        </w:rPr>
        <w:t>предоставить   ведомость</w:t>
      </w:r>
      <w:r w:rsidR="008C316D" w:rsidRPr="00E5206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  о   выдаче   сухих   пайков   в   </w:t>
      </w:r>
      <w:r w:rsidR="00473AF7" w:rsidRPr="00E52062">
        <w:rPr>
          <w:rFonts w:ascii="Times New Roman" w:hAnsi="Times New Roman" w:cs="Times New Roman"/>
          <w:color w:val="000000"/>
          <w:spacing w:val="-6"/>
          <w:sz w:val="26"/>
          <w:szCs w:val="26"/>
        </w:rPr>
        <w:t>МКУ «Центр бухгалтерского обслуживания и ресурсного обеспечения учреждений</w:t>
      </w:r>
      <w:r w:rsidR="008C316D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473AF7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>сферы</w:t>
      </w:r>
      <w:r w:rsidR="008C316D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473AF7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образования </w:t>
      </w:r>
      <w:proofErr w:type="spellStart"/>
      <w:r w:rsidR="00473AF7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>Старооскольского</w:t>
      </w:r>
      <w:proofErr w:type="spellEnd"/>
      <w:r w:rsidR="00473AF7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городского округа»  </w:t>
      </w:r>
      <w:r w:rsidR="008C316D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до </w:t>
      </w:r>
      <w:r w:rsidR="000936CF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>10</w:t>
      </w:r>
      <w:r w:rsidR="00782B22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числа меся</w:t>
      </w:r>
      <w:r w:rsidR="00736B3C">
        <w:rPr>
          <w:rFonts w:ascii="Times New Roman" w:hAnsi="Times New Roman" w:cs="Times New Roman"/>
          <w:color w:val="000000"/>
          <w:spacing w:val="-5"/>
          <w:sz w:val="26"/>
          <w:szCs w:val="26"/>
        </w:rPr>
        <w:t>ца, следующего за отчетным, до 03</w:t>
      </w:r>
      <w:r w:rsidR="00782B22" w:rsidRPr="00E5206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числа месяца, следующего за отчетным предоставлять табель учета посещаемости, справку с указанием общей суммы сухого пайка.</w:t>
      </w:r>
      <w:proofErr w:type="gramEnd"/>
    </w:p>
    <w:p w:rsidR="008C316D" w:rsidRPr="00E52062" w:rsidRDefault="008C316D" w:rsidP="009D2EFC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6"/>
          <w:szCs w:val="26"/>
        </w:rPr>
      </w:pPr>
      <w:proofErr w:type="gramStart"/>
      <w:r w:rsidRPr="00E52062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Контроль за</w:t>
      </w:r>
      <w:proofErr w:type="gramEnd"/>
      <w:r w:rsidRPr="00E5206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исполнением данного приказа </w:t>
      </w:r>
      <w:r w:rsidR="00E66845" w:rsidRPr="00E5206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возложить на </w:t>
      </w:r>
      <w:proofErr w:type="spellStart"/>
      <w:r w:rsidR="00315C63" w:rsidRPr="00E52062">
        <w:rPr>
          <w:rFonts w:ascii="Times New Roman" w:hAnsi="Times New Roman" w:cs="Times New Roman"/>
          <w:b/>
          <w:i/>
          <w:color w:val="000000"/>
          <w:spacing w:val="1"/>
          <w:sz w:val="26"/>
          <w:szCs w:val="26"/>
        </w:rPr>
        <w:t>Голдобину</w:t>
      </w:r>
      <w:proofErr w:type="spellEnd"/>
      <w:r w:rsidR="00315C63" w:rsidRPr="00E52062">
        <w:rPr>
          <w:rFonts w:ascii="Times New Roman" w:hAnsi="Times New Roman" w:cs="Times New Roman"/>
          <w:b/>
          <w:i/>
          <w:color w:val="000000"/>
          <w:spacing w:val="1"/>
          <w:sz w:val="26"/>
          <w:szCs w:val="26"/>
        </w:rPr>
        <w:t xml:space="preserve"> Т.В. </w:t>
      </w:r>
      <w:r w:rsidR="006F6F4E" w:rsidRPr="00E52062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заместителя директора</w:t>
      </w:r>
      <w:r w:rsidR="00E66845" w:rsidRPr="00E52062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8C316D" w:rsidRPr="00E52062" w:rsidRDefault="008C316D" w:rsidP="00086CBB">
      <w:pPr>
        <w:spacing w:after="0" w:line="240" w:lineRule="auto"/>
        <w:jc w:val="both"/>
        <w:rPr>
          <w:sz w:val="26"/>
          <w:szCs w:val="26"/>
        </w:rPr>
      </w:pPr>
    </w:p>
    <w:p w:rsidR="006F6F4E" w:rsidRPr="00E52062" w:rsidRDefault="006F6F4E" w:rsidP="00E66845">
      <w:pPr>
        <w:spacing w:after="0" w:line="240" w:lineRule="auto"/>
        <w:rPr>
          <w:sz w:val="26"/>
          <w:szCs w:val="26"/>
        </w:rPr>
      </w:pPr>
    </w:p>
    <w:p w:rsidR="006F6F4E" w:rsidRPr="00E52062" w:rsidRDefault="002752B2" w:rsidP="00E66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62">
        <w:rPr>
          <w:rFonts w:ascii="Times New Roman" w:hAnsi="Times New Roman" w:cs="Times New Roman"/>
          <w:sz w:val="26"/>
          <w:szCs w:val="26"/>
        </w:rPr>
        <w:t xml:space="preserve">          Директор МБОУ «ЦО «Перспектива»                     </w:t>
      </w:r>
      <w:r w:rsidR="006F6F4E" w:rsidRPr="00E520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6F4E" w:rsidRPr="00E52062">
        <w:rPr>
          <w:rFonts w:ascii="Times New Roman" w:hAnsi="Times New Roman" w:cs="Times New Roman"/>
          <w:sz w:val="26"/>
          <w:szCs w:val="26"/>
        </w:rPr>
        <w:t>М.А.Часовских</w:t>
      </w:r>
      <w:proofErr w:type="spellEnd"/>
    </w:p>
    <w:p w:rsidR="006F6F4E" w:rsidRPr="00E52062" w:rsidRDefault="006F6F4E" w:rsidP="00E66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F4E" w:rsidRPr="00E52062" w:rsidRDefault="006F6F4E" w:rsidP="00E66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62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E52062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E52062">
        <w:rPr>
          <w:rFonts w:ascii="Times New Roman" w:hAnsi="Times New Roman" w:cs="Times New Roman"/>
          <w:sz w:val="26"/>
          <w:szCs w:val="26"/>
        </w:rPr>
        <w:t>:</w:t>
      </w:r>
    </w:p>
    <w:p w:rsidR="006F6F4E" w:rsidRPr="00E52062" w:rsidRDefault="006F6F4E" w:rsidP="00E66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62">
        <w:rPr>
          <w:rFonts w:ascii="Times New Roman" w:hAnsi="Times New Roman" w:cs="Times New Roman"/>
          <w:sz w:val="26"/>
          <w:szCs w:val="26"/>
        </w:rPr>
        <w:t>Мухина С.А.</w:t>
      </w:r>
    </w:p>
    <w:p w:rsidR="006F6F4E" w:rsidRPr="00E52062" w:rsidRDefault="00315C63" w:rsidP="00E66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52062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Pr="00E52062"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DF5BC2" w:rsidRPr="00E52062" w:rsidRDefault="00DF5BC2" w:rsidP="00E668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2062">
        <w:rPr>
          <w:rFonts w:ascii="Times New Roman" w:hAnsi="Times New Roman" w:cs="Times New Roman"/>
          <w:sz w:val="26"/>
          <w:szCs w:val="26"/>
        </w:rPr>
        <w:t>Литвякова В.А.</w:t>
      </w:r>
    </w:p>
    <w:p w:rsidR="006F6F4E" w:rsidRPr="00E52062" w:rsidRDefault="002752B2" w:rsidP="002752B2">
      <w:pPr>
        <w:tabs>
          <w:tab w:val="left" w:pos="1455"/>
        </w:tabs>
        <w:spacing w:after="0" w:line="240" w:lineRule="auto"/>
        <w:rPr>
          <w:sz w:val="26"/>
          <w:szCs w:val="26"/>
        </w:rPr>
      </w:pPr>
      <w:r w:rsidRPr="00E52062">
        <w:rPr>
          <w:sz w:val="26"/>
          <w:szCs w:val="26"/>
        </w:rPr>
        <w:tab/>
      </w:r>
    </w:p>
    <w:p w:rsidR="008C316D" w:rsidRPr="00E52062" w:rsidRDefault="008C316D" w:rsidP="008C316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Pr="00E52062" w:rsidRDefault="001B1FDD" w:rsidP="001B1FDD">
      <w:pPr>
        <w:rPr>
          <w:sz w:val="26"/>
          <w:szCs w:val="26"/>
        </w:rPr>
      </w:pPr>
    </w:p>
    <w:p w:rsidR="001B1FDD" w:rsidRDefault="001B1FDD" w:rsidP="00E52062"/>
    <w:sectPr w:rsidR="001B1FDD" w:rsidSect="00D8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CA1"/>
    <w:multiLevelType w:val="hybridMultilevel"/>
    <w:tmpl w:val="61F8EEFE"/>
    <w:lvl w:ilvl="0" w:tplc="9FD42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91755A"/>
    <w:multiLevelType w:val="hybridMultilevel"/>
    <w:tmpl w:val="423E9D48"/>
    <w:lvl w:ilvl="0" w:tplc="FB407F4E">
      <w:start w:val="6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412615E9"/>
    <w:multiLevelType w:val="hybridMultilevel"/>
    <w:tmpl w:val="FE1E8E9A"/>
    <w:lvl w:ilvl="0" w:tplc="5128E7B0">
      <w:start w:val="5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77153DCB"/>
    <w:multiLevelType w:val="hybridMultilevel"/>
    <w:tmpl w:val="0EF4E5BC"/>
    <w:lvl w:ilvl="0" w:tplc="135E77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8676111"/>
    <w:multiLevelType w:val="hybridMultilevel"/>
    <w:tmpl w:val="FE1E8E9A"/>
    <w:lvl w:ilvl="0" w:tplc="5128E7B0">
      <w:start w:val="5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304"/>
    <w:rsid w:val="00012304"/>
    <w:rsid w:val="000127D9"/>
    <w:rsid w:val="00077448"/>
    <w:rsid w:val="00083BD0"/>
    <w:rsid w:val="00086CBB"/>
    <w:rsid w:val="000936CF"/>
    <w:rsid w:val="001115FF"/>
    <w:rsid w:val="001138C7"/>
    <w:rsid w:val="001244F0"/>
    <w:rsid w:val="00153522"/>
    <w:rsid w:val="0015795F"/>
    <w:rsid w:val="00174FE0"/>
    <w:rsid w:val="00191E13"/>
    <w:rsid w:val="001A2374"/>
    <w:rsid w:val="001A5260"/>
    <w:rsid w:val="001B1FDD"/>
    <w:rsid w:val="001D2888"/>
    <w:rsid w:val="001F297F"/>
    <w:rsid w:val="00233C62"/>
    <w:rsid w:val="00233D14"/>
    <w:rsid w:val="0026564F"/>
    <w:rsid w:val="002752B2"/>
    <w:rsid w:val="002C5B97"/>
    <w:rsid w:val="002D42F3"/>
    <w:rsid w:val="002E2BE2"/>
    <w:rsid w:val="00315C63"/>
    <w:rsid w:val="00334D04"/>
    <w:rsid w:val="00353F80"/>
    <w:rsid w:val="003D2D43"/>
    <w:rsid w:val="003F1370"/>
    <w:rsid w:val="0046510E"/>
    <w:rsid w:val="00473AF7"/>
    <w:rsid w:val="00480544"/>
    <w:rsid w:val="0048482C"/>
    <w:rsid w:val="004933FF"/>
    <w:rsid w:val="004D04CA"/>
    <w:rsid w:val="004F2FB6"/>
    <w:rsid w:val="00520508"/>
    <w:rsid w:val="00552F08"/>
    <w:rsid w:val="005E0194"/>
    <w:rsid w:val="005E3BA4"/>
    <w:rsid w:val="00622E90"/>
    <w:rsid w:val="0068025E"/>
    <w:rsid w:val="006A560B"/>
    <w:rsid w:val="006B6725"/>
    <w:rsid w:val="006B7727"/>
    <w:rsid w:val="006C4404"/>
    <w:rsid w:val="006C5FA4"/>
    <w:rsid w:val="006C7454"/>
    <w:rsid w:val="006D03CA"/>
    <w:rsid w:val="006F6F4E"/>
    <w:rsid w:val="00736B3C"/>
    <w:rsid w:val="00744955"/>
    <w:rsid w:val="00782B22"/>
    <w:rsid w:val="007E1577"/>
    <w:rsid w:val="00820982"/>
    <w:rsid w:val="008230C7"/>
    <w:rsid w:val="00865E30"/>
    <w:rsid w:val="008B7A9F"/>
    <w:rsid w:val="008C25FE"/>
    <w:rsid w:val="008C316D"/>
    <w:rsid w:val="008E29BD"/>
    <w:rsid w:val="008E4F1C"/>
    <w:rsid w:val="00906AAE"/>
    <w:rsid w:val="00945860"/>
    <w:rsid w:val="00980E05"/>
    <w:rsid w:val="009B4BB7"/>
    <w:rsid w:val="009D2EFC"/>
    <w:rsid w:val="00A159FD"/>
    <w:rsid w:val="00A8052A"/>
    <w:rsid w:val="00A81C89"/>
    <w:rsid w:val="00AD75E4"/>
    <w:rsid w:val="00AE0A51"/>
    <w:rsid w:val="00AE0F97"/>
    <w:rsid w:val="00AF7BEE"/>
    <w:rsid w:val="00B21143"/>
    <w:rsid w:val="00B235AE"/>
    <w:rsid w:val="00BC70EA"/>
    <w:rsid w:val="00BF42A0"/>
    <w:rsid w:val="00C437AE"/>
    <w:rsid w:val="00C457AE"/>
    <w:rsid w:val="00CD4929"/>
    <w:rsid w:val="00CD72E9"/>
    <w:rsid w:val="00CF6045"/>
    <w:rsid w:val="00D038FA"/>
    <w:rsid w:val="00D83220"/>
    <w:rsid w:val="00DC69FB"/>
    <w:rsid w:val="00DE2E7D"/>
    <w:rsid w:val="00DF5BC2"/>
    <w:rsid w:val="00DF62DB"/>
    <w:rsid w:val="00E13D2F"/>
    <w:rsid w:val="00E52062"/>
    <w:rsid w:val="00E66845"/>
    <w:rsid w:val="00EC5B0C"/>
    <w:rsid w:val="00F16117"/>
    <w:rsid w:val="00F468B2"/>
    <w:rsid w:val="00F5323F"/>
    <w:rsid w:val="00F5597D"/>
    <w:rsid w:val="00FB4105"/>
    <w:rsid w:val="00FC5B14"/>
    <w:rsid w:val="00FD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FC"/>
    <w:pPr>
      <w:ind w:left="720"/>
      <w:contextualSpacing/>
    </w:pPr>
  </w:style>
  <w:style w:type="character" w:customStyle="1" w:styleId="s3">
    <w:name w:val="s3"/>
    <w:basedOn w:val="a0"/>
    <w:rsid w:val="00552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B3DB-D823-47D3-BED3-F8F4DA53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№13</dc:creator>
  <cp:keywords/>
  <dc:description/>
  <cp:lastModifiedBy>Светлана</cp:lastModifiedBy>
  <cp:revision>85</cp:revision>
  <cp:lastPrinted>2021-09-15T16:22:00Z</cp:lastPrinted>
  <dcterms:created xsi:type="dcterms:W3CDTF">2011-10-03T11:07:00Z</dcterms:created>
  <dcterms:modified xsi:type="dcterms:W3CDTF">2023-09-11T07:33:00Z</dcterms:modified>
</cp:coreProperties>
</file>